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AB" w:rsidRDefault="00FB2E07" w:rsidP="00143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08618" cy="9086850"/>
            <wp:effectExtent l="19050" t="0" r="1732" b="0"/>
            <wp:docPr id="2" name="Рисунок 1" descr="C:\Users\учитель\Downloads\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1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18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82" w:rsidRDefault="00DC7182" w:rsidP="001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182" w:rsidRDefault="00DC7182" w:rsidP="001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182" w:rsidRDefault="00DC7182" w:rsidP="001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182" w:rsidRDefault="00DC7182" w:rsidP="001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5F3" w:rsidRPr="00196C96" w:rsidRDefault="00196C96" w:rsidP="001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F835F3" w:rsidRPr="00196C96" w:rsidRDefault="00F835F3" w:rsidP="00196C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F835F3" w:rsidRPr="00196C96" w:rsidTr="005539BF">
        <w:trPr>
          <w:jc w:val="center"/>
        </w:trPr>
        <w:tc>
          <w:tcPr>
            <w:tcW w:w="8472" w:type="dxa"/>
          </w:tcPr>
          <w:p w:rsidR="00F835F3" w:rsidRPr="00196C96" w:rsidRDefault="00F835F3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F835F3" w:rsidRPr="00196C96" w:rsidRDefault="00196C96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Пояснительная записка</w:t>
            </w:r>
            <w:r w:rsidR="00F835F3"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…………………………………..………………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Цель и задачи программы ………………………………………………</w:t>
            </w:r>
            <w:r w:rsid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Содержание программ</w:t>
            </w:r>
            <w:r w:rsid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…………………………………………………….</w:t>
            </w:r>
          </w:p>
          <w:p w:rsidR="00F835F3" w:rsidRPr="00196C96" w:rsidRDefault="0081789C" w:rsidP="00196C96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  <w:r w:rsidR="00F835F3"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Учебно-тем</w:t>
            </w:r>
            <w:r w:rsid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атический план ……………………………………………</w:t>
            </w:r>
          </w:p>
          <w:p w:rsidR="00F835F3" w:rsidRPr="00196C96" w:rsidRDefault="0081789C" w:rsidP="00196C96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  <w:r w:rsidR="00F835F3"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Содержание учебно-тематического плана …………………….</w:t>
            </w:r>
            <w:r w:rsid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Планируемые результаты …………………………………………………….</w:t>
            </w:r>
          </w:p>
          <w:p w:rsidR="00F835F3" w:rsidRPr="00196C96" w:rsidRDefault="00F835F3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………………………………………………………………….………...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Календарный учебный график ………………………………………………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Условия реализации программы …………………………………………….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Формы аттестации / контроля ……………………………………………….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Оценочные материалы ……………………………………………...………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 </w:t>
            </w:r>
            <w:r w:rsidR="00817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</w:t>
            </w:r>
            <w:r w:rsid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ические материалы ………………………………</w:t>
            </w:r>
            <w:r w:rsidR="00817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F835F3" w:rsidRPr="00196C96" w:rsidRDefault="00F835F3" w:rsidP="00196C96">
            <w:pPr>
              <w:spacing w:line="36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Список литературы ………………………………………………..…………</w:t>
            </w:r>
          </w:p>
          <w:p w:rsidR="00F835F3" w:rsidRPr="00196C96" w:rsidRDefault="00196C96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ПРИЛОЖЕНИЯ………………………………………………………………………</w:t>
            </w:r>
          </w:p>
        </w:tc>
        <w:tc>
          <w:tcPr>
            <w:tcW w:w="993" w:type="dxa"/>
          </w:tcPr>
          <w:p w:rsidR="00F835F3" w:rsidRPr="00196C96" w:rsidRDefault="00193CD9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835F3" w:rsidRPr="00196C96" w:rsidRDefault="00193CD9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F835F3" w:rsidRPr="00196C96" w:rsidRDefault="00F835F3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F835F3" w:rsidRPr="00196C96" w:rsidRDefault="0081789C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F835F3" w:rsidRPr="00196C96" w:rsidRDefault="00F835F3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F3" w:rsidRPr="00196C96" w:rsidRDefault="00F835F3" w:rsidP="00196C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54AB" w:rsidRDefault="00EE54AB" w:rsidP="00196C96">
      <w:pPr>
        <w:spacing w:after="0"/>
        <w:rPr>
          <w:rFonts w:ascii="Times New Roman" w:hAnsi="Times New Roman" w:cs="Times New Roman"/>
          <w:b/>
        </w:rPr>
      </w:pPr>
    </w:p>
    <w:p w:rsidR="00EE54AB" w:rsidRDefault="00EE54AB" w:rsidP="00143D81">
      <w:pPr>
        <w:rPr>
          <w:rFonts w:ascii="Times New Roman" w:hAnsi="Times New Roman" w:cs="Times New Roman"/>
          <w:b/>
        </w:rPr>
      </w:pPr>
    </w:p>
    <w:p w:rsidR="00EE54AB" w:rsidRDefault="00EE54AB" w:rsidP="00143D81">
      <w:pPr>
        <w:rPr>
          <w:rFonts w:ascii="Times New Roman" w:hAnsi="Times New Roman" w:cs="Times New Roman"/>
          <w:b/>
        </w:rPr>
      </w:pPr>
    </w:p>
    <w:p w:rsidR="00EE54AB" w:rsidRDefault="00EE54AB" w:rsidP="00143D81">
      <w:pPr>
        <w:rPr>
          <w:rFonts w:ascii="Times New Roman" w:hAnsi="Times New Roman" w:cs="Times New Roman"/>
          <w:b/>
        </w:rPr>
      </w:pPr>
    </w:p>
    <w:p w:rsidR="00EE54AB" w:rsidRDefault="00EE54AB" w:rsidP="00143D81">
      <w:pPr>
        <w:rPr>
          <w:rFonts w:ascii="Times New Roman" w:hAnsi="Times New Roman" w:cs="Times New Roman"/>
          <w:b/>
        </w:rPr>
      </w:pPr>
    </w:p>
    <w:p w:rsidR="00EE54AB" w:rsidRPr="00C12F8C" w:rsidRDefault="00EE54AB" w:rsidP="00143D81">
      <w:pPr>
        <w:rPr>
          <w:rFonts w:ascii="Times New Roman" w:hAnsi="Times New Roman" w:cs="Times New Roman"/>
          <w:b/>
          <w:sz w:val="48"/>
          <w:szCs w:val="48"/>
        </w:rPr>
      </w:pPr>
    </w:p>
    <w:p w:rsidR="00EE54AB" w:rsidRDefault="00EE54AB" w:rsidP="00143D81">
      <w:pPr>
        <w:rPr>
          <w:rFonts w:ascii="Times New Roman" w:hAnsi="Times New Roman" w:cs="Times New Roman"/>
          <w:b/>
        </w:rPr>
      </w:pPr>
    </w:p>
    <w:p w:rsidR="00EE54AB" w:rsidRDefault="00EE54AB" w:rsidP="00143D81">
      <w:pPr>
        <w:rPr>
          <w:rFonts w:ascii="Times New Roman" w:hAnsi="Times New Roman" w:cs="Times New Roman"/>
          <w:b/>
        </w:rPr>
      </w:pPr>
    </w:p>
    <w:p w:rsidR="00196C96" w:rsidRDefault="00196C96" w:rsidP="00143D81">
      <w:pPr>
        <w:rPr>
          <w:rFonts w:ascii="Times New Roman" w:hAnsi="Times New Roman" w:cs="Times New Roman"/>
          <w:b/>
        </w:rPr>
      </w:pPr>
    </w:p>
    <w:p w:rsidR="00196C96" w:rsidRDefault="00196C96" w:rsidP="00143D81">
      <w:pPr>
        <w:rPr>
          <w:rFonts w:ascii="Times New Roman" w:hAnsi="Times New Roman" w:cs="Times New Roman"/>
          <w:b/>
        </w:rPr>
      </w:pPr>
    </w:p>
    <w:p w:rsidR="00196C96" w:rsidRDefault="00196C96" w:rsidP="00143D81">
      <w:pPr>
        <w:rPr>
          <w:rFonts w:ascii="Times New Roman" w:hAnsi="Times New Roman" w:cs="Times New Roman"/>
          <w:b/>
        </w:rPr>
      </w:pPr>
    </w:p>
    <w:p w:rsidR="00196C96" w:rsidRDefault="00196C96" w:rsidP="00143D81">
      <w:pPr>
        <w:rPr>
          <w:rFonts w:ascii="Times New Roman" w:hAnsi="Times New Roman" w:cs="Times New Roman"/>
          <w:b/>
        </w:rPr>
      </w:pPr>
    </w:p>
    <w:p w:rsidR="00EE54AB" w:rsidRDefault="00EE54AB" w:rsidP="00143D81">
      <w:pPr>
        <w:rPr>
          <w:rFonts w:ascii="Times New Roman" w:hAnsi="Times New Roman" w:cs="Times New Roman"/>
          <w:b/>
        </w:rPr>
      </w:pPr>
    </w:p>
    <w:p w:rsidR="00074CE2" w:rsidRDefault="00074CE2" w:rsidP="00074CE2">
      <w:pPr>
        <w:pStyle w:val="a7"/>
        <w:tabs>
          <w:tab w:val="left" w:pos="0"/>
        </w:tabs>
        <w:ind w:firstLine="720"/>
        <w:jc w:val="center"/>
        <w:rPr>
          <w:b/>
        </w:rPr>
      </w:pPr>
      <w:r w:rsidRPr="006E6D1C">
        <w:rPr>
          <w:b/>
        </w:rPr>
        <w:t>РАЗДЕЛ 1. КОМПЛЕКС ОСНОВНЫХ ХАРАКТЕРИСТИК ПРОГРАММЫ</w:t>
      </w:r>
    </w:p>
    <w:p w:rsidR="00074CE2" w:rsidRDefault="00074CE2" w:rsidP="00074CE2">
      <w:pPr>
        <w:pStyle w:val="a7"/>
        <w:tabs>
          <w:tab w:val="left" w:pos="0"/>
        </w:tabs>
        <w:ind w:firstLine="720"/>
        <w:rPr>
          <w:b/>
        </w:rPr>
      </w:pPr>
    </w:p>
    <w:p w:rsidR="00BF3AA6" w:rsidRDefault="00074CE2" w:rsidP="00283916">
      <w:pPr>
        <w:pStyle w:val="a7"/>
        <w:tabs>
          <w:tab w:val="left" w:pos="0"/>
        </w:tabs>
        <w:ind w:firstLine="720"/>
        <w:jc w:val="center"/>
      </w:pPr>
      <w:r>
        <w:rPr>
          <w:b/>
        </w:rPr>
        <w:t>1.1. Пояснительная зап</w:t>
      </w:r>
      <w:r w:rsidR="00283916">
        <w:rPr>
          <w:b/>
        </w:rPr>
        <w:t>иска</w:t>
      </w:r>
      <w:r w:rsidR="00EE54AB" w:rsidRPr="00EE54AB">
        <w:t xml:space="preserve">  </w:t>
      </w:r>
    </w:p>
    <w:p w:rsidR="00BF3AA6" w:rsidRDefault="00BF3AA6" w:rsidP="00BF3AA6">
      <w:pPr>
        <w:widowControl w:val="0"/>
        <w:tabs>
          <w:tab w:val="left" w:pos="1181"/>
        </w:tabs>
        <w:autoSpaceDE w:val="0"/>
        <w:autoSpaceDN w:val="0"/>
        <w:spacing w:after="0" w:line="321" w:lineRule="exact"/>
        <w:ind w:left="567" w:right="2"/>
        <w:rPr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нормативно -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правовыми документами:</w:t>
      </w:r>
      <w:r w:rsidRPr="00BF3AA6">
        <w:rPr>
          <w:sz w:val="24"/>
          <w:szCs w:val="24"/>
        </w:rPr>
        <w:t xml:space="preserve"> </w:t>
      </w:r>
    </w:p>
    <w:p w:rsidR="00BF3AA6" w:rsidRPr="00BF3AA6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321" w:lineRule="exact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Закон</w:t>
      </w:r>
      <w:r w:rsidRPr="00BF3A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Российской</w:t>
      </w:r>
      <w:r w:rsidRPr="00BF3A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Федерации</w:t>
      </w:r>
      <w:r w:rsidRPr="00BF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«Об</w:t>
      </w:r>
      <w:r w:rsidRPr="00BF3A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образовании»</w:t>
      </w:r>
      <w:r w:rsidRPr="00BF3A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(Федеральный</w:t>
      </w:r>
      <w:r w:rsidRPr="00BF3A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закон</w:t>
      </w:r>
      <w:r w:rsidRPr="00BF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от 29</w:t>
      </w:r>
      <w:r w:rsidRPr="00BF3AA6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декабря</w:t>
      </w:r>
      <w:r w:rsidRPr="00BF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2012</w:t>
      </w:r>
      <w:r w:rsidRPr="00BF3A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г.</w:t>
      </w:r>
      <w:r w:rsidRPr="00BF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№</w:t>
      </w:r>
      <w:r w:rsidRPr="00BF3A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273-ФЗ);</w:t>
      </w:r>
    </w:p>
    <w:p w:rsidR="00BF3AA6" w:rsidRPr="00BF3AA6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before="5" w:after="0" w:line="240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 г. № 196 «Об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деятельности</w:t>
      </w:r>
      <w:r w:rsidRPr="00BF3A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по</w:t>
      </w:r>
      <w:r w:rsidRPr="00BF3A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дополнительным</w:t>
      </w:r>
      <w:r w:rsidRPr="00BF3A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BF3A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программам»;</w:t>
      </w:r>
    </w:p>
    <w:p w:rsidR="00BF3AA6" w:rsidRPr="00BF3AA6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Концепция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развития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образования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детей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(Распоряжение</w:t>
      </w:r>
      <w:r w:rsidRPr="00BF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Правительства</w:t>
      </w:r>
      <w:r w:rsidRPr="00BF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РФ</w:t>
      </w:r>
      <w:r w:rsidRPr="00BF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от</w:t>
      </w:r>
      <w:r w:rsidRPr="00BF3A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4</w:t>
      </w:r>
      <w:r w:rsidRPr="00BF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сентября</w:t>
      </w:r>
      <w:r w:rsidRPr="00BF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2014</w:t>
      </w:r>
      <w:r w:rsidRPr="00BF3A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г.</w:t>
      </w:r>
      <w:r w:rsidRPr="00BF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№</w:t>
      </w:r>
      <w:r w:rsidRPr="00BF3A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1726-р);</w:t>
      </w:r>
    </w:p>
    <w:p w:rsidR="00BF3AA6" w:rsidRPr="00BF3AA6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18.11.2015 № 09-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3242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«Методические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рекомендации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по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проектированию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дополнительных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3AA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программ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(включая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разноуровневые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программы);</w:t>
      </w:r>
    </w:p>
    <w:p w:rsidR="00BF3AA6" w:rsidRPr="00F11BE8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1BE8">
        <w:rPr>
          <w:rFonts w:ascii="Times New Roman" w:hAnsi="Times New Roman" w:cs="Times New Roman"/>
          <w:sz w:val="24"/>
          <w:szCs w:val="24"/>
        </w:rPr>
        <w:t>30.06.2020 № 16</w:t>
      </w:r>
      <w:r w:rsidRPr="00BF3AA6">
        <w:rPr>
          <w:rFonts w:ascii="Times New Roman" w:hAnsi="Times New Roman" w:cs="Times New Roman"/>
          <w:sz w:val="24"/>
          <w:szCs w:val="24"/>
        </w:rPr>
        <w:t xml:space="preserve"> </w:t>
      </w:r>
      <w:r w:rsidR="00F11BE8">
        <w:rPr>
          <w:rFonts w:ascii="Times New Roman" w:hAnsi="Times New Roman" w:cs="Times New Roman"/>
          <w:sz w:val="24"/>
          <w:szCs w:val="24"/>
        </w:rPr>
        <w:t xml:space="preserve">СП 3.1/2.4 3598-20 </w:t>
      </w:r>
      <w:r w:rsidRPr="00BF3AA6">
        <w:rPr>
          <w:rFonts w:ascii="Times New Roman" w:hAnsi="Times New Roman" w:cs="Times New Roman"/>
          <w:sz w:val="24"/>
          <w:szCs w:val="24"/>
        </w:rPr>
        <w:t>«</w:t>
      </w:r>
      <w:r w:rsidR="00F11BE8" w:rsidRPr="00F11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11BE8" w:rsidRPr="00F11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F11BE8" w:rsidRPr="00F11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</w:t>
      </w:r>
      <w:r w:rsidRPr="00F11BE8">
        <w:rPr>
          <w:rFonts w:ascii="Times New Roman" w:hAnsi="Times New Roman" w:cs="Times New Roman"/>
          <w:sz w:val="24"/>
          <w:szCs w:val="24"/>
        </w:rPr>
        <w:t>»;</w:t>
      </w:r>
    </w:p>
    <w:p w:rsidR="00BF3AA6" w:rsidRPr="00BF3AA6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Государственная программа РФ «Развитие образования» на 2018-2025</w:t>
      </w:r>
      <w:r w:rsidRPr="00BF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гг. (постановление Правительства Российской Федерации от 26 декабря</w:t>
      </w:r>
      <w:r w:rsidRPr="00BF3AA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2017 г.</w:t>
      </w:r>
      <w:r w:rsidRPr="00BF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№ 1642);</w:t>
      </w:r>
    </w:p>
    <w:p w:rsidR="00BF3AA6" w:rsidRPr="00BF3AA6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321" w:lineRule="exact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Региональные</w:t>
      </w:r>
      <w:r w:rsidRPr="00BF3A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и</w:t>
      </w:r>
      <w:r w:rsidRPr="00BF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муниципальные</w:t>
      </w:r>
      <w:r w:rsidRPr="00BF3A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документы</w:t>
      </w:r>
      <w:r w:rsidRPr="00BF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по</w:t>
      </w:r>
      <w:r w:rsidRPr="00BF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AA6">
        <w:rPr>
          <w:rFonts w:ascii="Times New Roman" w:hAnsi="Times New Roman" w:cs="Times New Roman"/>
          <w:sz w:val="24"/>
          <w:szCs w:val="24"/>
        </w:rPr>
        <w:t>ПФДО;</w:t>
      </w:r>
    </w:p>
    <w:p w:rsidR="00BF3AA6" w:rsidRPr="00BF3AA6" w:rsidRDefault="00BF3AA6" w:rsidP="00BF3AA6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AA6">
        <w:rPr>
          <w:rFonts w:ascii="Times New Roman" w:hAnsi="Times New Roman" w:cs="Times New Roman"/>
          <w:sz w:val="24"/>
          <w:szCs w:val="24"/>
        </w:rPr>
        <w:t>Устав и локальные нормативные акты МБОУ «Трудармейская СОШ».</w:t>
      </w:r>
    </w:p>
    <w:p w:rsidR="00283916" w:rsidRDefault="00EE54AB" w:rsidP="00BF3AA6">
      <w:pPr>
        <w:pStyle w:val="a7"/>
        <w:tabs>
          <w:tab w:val="left" w:pos="0"/>
        </w:tabs>
      </w:pPr>
      <w:r w:rsidRPr="00EE54AB">
        <w:t xml:space="preserve">   </w:t>
      </w:r>
    </w:p>
    <w:p w:rsidR="00283916" w:rsidRPr="00283916" w:rsidRDefault="00EE54AB" w:rsidP="0028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916">
        <w:rPr>
          <w:rFonts w:ascii="Times New Roman" w:hAnsi="Times New Roman" w:cs="Times New Roman"/>
        </w:rPr>
        <w:t xml:space="preserve">       </w:t>
      </w:r>
      <w:r w:rsidR="00283916" w:rsidRPr="0028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</w:t>
      </w:r>
      <w:proofErr w:type="spellStart"/>
      <w:r w:rsidR="00283916" w:rsidRPr="00283916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общеразвивающая</w:t>
      </w:r>
      <w:proofErr w:type="spellEnd"/>
      <w:r w:rsidR="00283916" w:rsidRPr="0028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«Юный эколог»  имеет </w:t>
      </w:r>
      <w:r w:rsidR="00283916" w:rsidRPr="00283916">
        <w:rPr>
          <w:rFonts w:ascii="Times New Roman" w:hAnsi="Times New Roman" w:cs="Times New Roman"/>
          <w:sz w:val="24"/>
          <w:szCs w:val="24"/>
        </w:rPr>
        <w:t>естественнонаучную</w:t>
      </w:r>
      <w:r w:rsidR="00283916" w:rsidRPr="0028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направленность и  реализуется  по профилю «Экологический мониторинг»</w:t>
      </w:r>
      <w:r w:rsidR="0019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916" w:rsidRPr="0028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мероприятий по созданию новых мест в образовательных организациях различных типов для реализации дополнительных </w:t>
      </w:r>
      <w:proofErr w:type="spellStart"/>
      <w:r w:rsidR="00283916" w:rsidRPr="00283916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="00283916" w:rsidRPr="0028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всех направленностей федерального проекта «Успех каждого ребенка» национального проекта «Образование».</w:t>
      </w:r>
    </w:p>
    <w:p w:rsidR="00EE54AB" w:rsidRPr="00F4601A" w:rsidRDefault="00283916" w:rsidP="00283916">
      <w:pPr>
        <w:pStyle w:val="3"/>
        <w:tabs>
          <w:tab w:val="left" w:pos="0"/>
          <w:tab w:val="left" w:pos="5008"/>
        </w:tabs>
        <w:ind w:left="0" w:firstLine="720"/>
      </w:pPr>
      <w:bookmarkStart w:id="0" w:name="_bookmark1"/>
      <w:bookmarkStart w:id="1" w:name="_bookmark2"/>
      <w:bookmarkEnd w:id="0"/>
      <w:bookmarkEnd w:id="1"/>
      <w:r w:rsidRPr="00F4601A">
        <w:t>Актуальность</w:t>
      </w:r>
      <w:r w:rsidRPr="00F4601A">
        <w:rPr>
          <w:spacing w:val="-4"/>
        </w:rPr>
        <w:t xml:space="preserve"> </w:t>
      </w:r>
      <w:r w:rsidRPr="00F4601A">
        <w:t>программы</w:t>
      </w:r>
      <w:bookmarkStart w:id="2" w:name="_bookmark3"/>
      <w:bookmarkEnd w:id="2"/>
      <w:r w:rsidR="00EE54AB" w:rsidRPr="00F4601A">
        <w:t xml:space="preserve">                                   </w:t>
      </w:r>
      <w:r w:rsidR="00C12F8C" w:rsidRPr="00F4601A">
        <w:t xml:space="preserve">      </w:t>
      </w:r>
    </w:p>
    <w:p w:rsidR="00143D81" w:rsidRPr="00074CE2" w:rsidRDefault="00283916" w:rsidP="0028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D81" w:rsidRPr="00074CE2">
        <w:rPr>
          <w:rFonts w:ascii="Times New Roman" w:hAnsi="Times New Roman" w:cs="Times New Roman"/>
          <w:sz w:val="24"/>
          <w:szCs w:val="24"/>
        </w:rPr>
        <w:t>Проблема взаимосвязи человека с природой не нова, она имела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всегда.</w:t>
      </w:r>
      <w:r>
        <w:rPr>
          <w:rFonts w:ascii="Times New Roman" w:hAnsi="Times New Roman" w:cs="Times New Roman"/>
          <w:sz w:val="24"/>
          <w:szCs w:val="24"/>
        </w:rPr>
        <w:t xml:space="preserve"> Но в </w:t>
      </w:r>
      <w:r w:rsidR="00143D81" w:rsidRPr="00074CE2">
        <w:rPr>
          <w:rFonts w:ascii="Times New Roman" w:hAnsi="Times New Roman" w:cs="Times New Roman"/>
          <w:sz w:val="24"/>
          <w:szCs w:val="24"/>
        </w:rPr>
        <w:t>настоящее время экологическая проблема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человека и природы, а также воздействия человеческого общества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окружающую среду стала очень острой и приняла огромные масштабы.</w:t>
      </w:r>
    </w:p>
    <w:p w:rsidR="00143D81" w:rsidRPr="00074CE2" w:rsidRDefault="00283916" w:rsidP="0028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D81" w:rsidRPr="00074CE2">
        <w:rPr>
          <w:rFonts w:ascii="Times New Roman" w:hAnsi="Times New Roman" w:cs="Times New Roman"/>
          <w:sz w:val="24"/>
          <w:szCs w:val="24"/>
        </w:rPr>
        <w:t>Планету может спасти лишь деятельность людей, совершаемая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глубокого понимания законов природы, учета многочисленных 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в природных сообществах, осознание того, что человек – это всего лишь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природы. Это означает, что эколого-нравственная проблема встает сегодня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только как проблема сохранения окружающей среды от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отрицательных влияний хозяйственной деятельности человека на Земле.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вырастает в проблему предотвращения стихийного воздействия людей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природу, в сознательно, целенаправленно, планомерно развивающееся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074CE2">
        <w:rPr>
          <w:rFonts w:ascii="Times New Roman" w:hAnsi="Times New Roman" w:cs="Times New Roman"/>
          <w:sz w:val="24"/>
          <w:szCs w:val="24"/>
        </w:rPr>
        <w:t>взаимодействие с нею. Такое взаимодействие осуществимо при наличии</w:t>
      </w:r>
    </w:p>
    <w:p w:rsidR="00143D81" w:rsidRDefault="00143D81" w:rsidP="0028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lastRenderedPageBreak/>
        <w:t>достаточного уровня эколого-нравственной культуры в каждом человеке,</w:t>
      </w:r>
      <w:r w:rsidR="00283916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экологического и нравственного сознания, формирование которых начинается с</w:t>
      </w:r>
      <w:r w:rsidR="00283916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детства и продолжается всю жизнь.</w:t>
      </w:r>
    </w:p>
    <w:p w:rsidR="00F4601A" w:rsidRPr="00F4601A" w:rsidRDefault="00283916" w:rsidP="00283916">
      <w:pPr>
        <w:pStyle w:val="3"/>
        <w:tabs>
          <w:tab w:val="left" w:pos="0"/>
          <w:tab w:val="left" w:pos="4201"/>
        </w:tabs>
        <w:ind w:left="0" w:firstLine="720"/>
        <w:jc w:val="both"/>
        <w:rPr>
          <w:iCs/>
        </w:rPr>
      </w:pPr>
      <w:r w:rsidRPr="00F4601A">
        <w:rPr>
          <w:color w:val="272727"/>
        </w:rPr>
        <w:t>Отличительные особенности</w:t>
      </w:r>
      <w:r w:rsidRPr="00F4601A">
        <w:rPr>
          <w:color w:val="272727"/>
          <w:spacing w:val="-5"/>
        </w:rPr>
        <w:t xml:space="preserve"> </w:t>
      </w:r>
      <w:r w:rsidRPr="00F4601A">
        <w:rPr>
          <w:color w:val="272727"/>
        </w:rPr>
        <w:t>программы</w:t>
      </w:r>
      <w:r w:rsidR="00F4601A" w:rsidRPr="00F4601A">
        <w:rPr>
          <w:iCs/>
        </w:rPr>
        <w:t xml:space="preserve"> </w:t>
      </w:r>
    </w:p>
    <w:p w:rsidR="00283916" w:rsidRPr="00F4601A" w:rsidRDefault="00F4601A" w:rsidP="00283916">
      <w:pPr>
        <w:pStyle w:val="3"/>
        <w:tabs>
          <w:tab w:val="left" w:pos="0"/>
          <w:tab w:val="left" w:pos="4201"/>
        </w:tabs>
        <w:ind w:left="0" w:firstLine="720"/>
        <w:jc w:val="both"/>
        <w:rPr>
          <w:b w:val="0"/>
          <w:color w:val="272727"/>
        </w:rPr>
      </w:pPr>
      <w:r w:rsidRPr="00F4601A">
        <w:rPr>
          <w:b w:val="0"/>
          <w:iCs/>
        </w:rPr>
        <w:t xml:space="preserve">Дополнительная общеобразовательная </w:t>
      </w:r>
      <w:proofErr w:type="spellStart"/>
      <w:r w:rsidRPr="00F4601A">
        <w:rPr>
          <w:b w:val="0"/>
          <w:iCs/>
        </w:rPr>
        <w:t>общеразвивающая</w:t>
      </w:r>
      <w:proofErr w:type="spellEnd"/>
      <w:r w:rsidRPr="00F4601A">
        <w:rPr>
          <w:b w:val="0"/>
          <w:iCs/>
        </w:rPr>
        <w:t xml:space="preserve"> программа «Юный эколог» соответствует </w:t>
      </w:r>
      <w:r w:rsidRPr="00F4601A">
        <w:rPr>
          <w:iCs/>
        </w:rPr>
        <w:t>стартовому (</w:t>
      </w:r>
      <w:r w:rsidRPr="00F4601A">
        <w:rPr>
          <w:b w:val="0"/>
          <w:iCs/>
        </w:rPr>
        <w:t>ознакомительному) уровню сложности.</w:t>
      </w:r>
    </w:p>
    <w:p w:rsidR="00473C39" w:rsidRDefault="00473C39" w:rsidP="0047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C39">
        <w:rPr>
          <w:rFonts w:ascii="Times New Roman" w:hAnsi="Times New Roman" w:cs="Times New Roman"/>
          <w:sz w:val="24"/>
          <w:szCs w:val="24"/>
        </w:rPr>
        <w:t>Программа позволяет показать учащимся место человека в природе и обществе, его разносторонние связи, приобщить к культуре поведения человека в природном и социальном окружении.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39" w:rsidRDefault="00473C39" w:rsidP="0047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позволит обучающимся на практике попробовать себя в роли эколога, наблюдая за природой, проводя опыты, диагностику и мониторинг окружающей среды</w:t>
      </w:r>
      <w:r w:rsidR="00E67031">
        <w:rPr>
          <w:rFonts w:ascii="Times New Roman" w:hAnsi="Times New Roman" w:cs="Times New Roman"/>
          <w:sz w:val="24"/>
          <w:szCs w:val="24"/>
        </w:rPr>
        <w:t>, используя экологическое оборудования и ЭК</w:t>
      </w:r>
      <w:proofErr w:type="gramStart"/>
      <w:r w:rsidR="00E670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67031">
        <w:rPr>
          <w:rFonts w:ascii="Times New Roman" w:hAnsi="Times New Roman" w:cs="Times New Roman"/>
          <w:sz w:val="24"/>
          <w:szCs w:val="24"/>
        </w:rPr>
        <w:t xml:space="preserve"> лаборатории.</w:t>
      </w:r>
    </w:p>
    <w:p w:rsidR="00F4601A" w:rsidRDefault="00F4601A" w:rsidP="00F4601A">
      <w:pPr>
        <w:pStyle w:val="a9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01A">
        <w:rPr>
          <w:rFonts w:ascii="Times New Roman" w:hAnsi="Times New Roman"/>
          <w:b/>
          <w:sz w:val="24"/>
          <w:szCs w:val="24"/>
        </w:rPr>
        <w:t>Новизна программы заключается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8B4">
        <w:rPr>
          <w:rFonts w:ascii="Times New Roman" w:hAnsi="Times New Roman"/>
          <w:sz w:val="24"/>
          <w:szCs w:val="24"/>
        </w:rPr>
        <w:t xml:space="preserve">в проектном подходе. </w:t>
      </w:r>
      <w:r w:rsidRPr="007D38B4">
        <w:rPr>
          <w:rFonts w:ascii="Times New Roman" w:hAnsi="Times New Roman"/>
          <w:sz w:val="24"/>
          <w:szCs w:val="24"/>
          <w:shd w:val="clear" w:color="auto" w:fill="FFFFFF"/>
        </w:rPr>
        <w:t>Организация исследовательской работы дает возможность каждому ребенку почувствовать себя в роли ученого, приоткрывающего дверь в новое, неизвестное. Самостоятельно добывая знания в процессе эксперимента, учащиеся получают уверенность в их истинности и справедливости. Такие знания являются осмысленными, требующими своего закрепления в сознании 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гически</w:t>
      </w:r>
      <w:r w:rsidRPr="007D38B4">
        <w:rPr>
          <w:rFonts w:ascii="Times New Roman" w:hAnsi="Times New Roman"/>
          <w:sz w:val="24"/>
          <w:szCs w:val="24"/>
          <w:shd w:val="clear" w:color="auto" w:fill="FFFFFF"/>
        </w:rPr>
        <w:t xml:space="preserve">ми связями со сформированными ранее личностными ценностями, что стимулирует ребенка к новым исследовательским действиям. Программа построена таким образом, что позволяет постепенно включать детей в исследовательскую деятельность, по мере накопления теоретических знаний и развитию исследовательских умений. </w:t>
      </w:r>
    </w:p>
    <w:p w:rsidR="00F4601A" w:rsidRPr="00473C39" w:rsidRDefault="00F4601A" w:rsidP="0047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C39" w:rsidRDefault="00473C39" w:rsidP="00473C3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601A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F4601A" w:rsidRPr="00F4601A">
        <w:rPr>
          <w:rFonts w:ascii="Times New Roman" w:hAnsi="Times New Roman" w:cs="Times New Roman"/>
          <w:b/>
          <w:iCs/>
          <w:sz w:val="24"/>
          <w:szCs w:val="24"/>
        </w:rPr>
        <w:t>Адресат программы</w:t>
      </w:r>
    </w:p>
    <w:p w:rsidR="00A1054C" w:rsidRPr="00F4601A" w:rsidRDefault="00A1054C" w:rsidP="00473C3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6596" w:rsidRPr="007B7C43" w:rsidRDefault="00086596" w:rsidP="00086596">
      <w:pPr>
        <w:pStyle w:val="1"/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7B7C43">
        <w:rPr>
          <w:sz w:val="24"/>
          <w:szCs w:val="24"/>
        </w:rPr>
        <w:t>Возраст учащихся</w:t>
      </w:r>
    </w:p>
    <w:p w:rsidR="00F4601A" w:rsidRDefault="00086596" w:rsidP="00F4601A">
      <w:pPr>
        <w:pStyle w:val="Default"/>
        <w:ind w:firstLine="709"/>
        <w:jc w:val="both"/>
      </w:pPr>
      <w:r w:rsidRPr="007B7C43">
        <w:t xml:space="preserve">Возраст учащихся, участвующих в реализации данной программы </w:t>
      </w:r>
      <w:r>
        <w:t>11-16</w:t>
      </w:r>
      <w:r w:rsidRPr="007B7C43">
        <w:t xml:space="preserve"> лет. Прием детей в группы – добровольный и производится на основании письменного заявления родителей (законных представителей). В течение года на обучение могут быть зачислены учащиеся, прошедшие собеседование, анкетирование (при наличии вакантных мест). </w:t>
      </w:r>
      <w:r w:rsidR="00F4601A">
        <w:t>Формирование групп происходит в соответствии с возрастом (7-10 лет и 11 – 16 лет) и умениями учащихся. Возможно комплектование смешанных гру</w:t>
      </w:r>
      <w:proofErr w:type="gramStart"/>
      <w:r w:rsidR="00F4601A">
        <w:t>пп с пр</w:t>
      </w:r>
      <w:proofErr w:type="gramEnd"/>
      <w:r w:rsidR="00F4601A">
        <w:t>именением заданий разного уровня сложности при создании творческих проектов.</w:t>
      </w:r>
    </w:p>
    <w:p w:rsidR="00F4601A" w:rsidRPr="00F4601A" w:rsidRDefault="00F4601A" w:rsidP="00F4601A">
      <w:pPr>
        <w:pStyle w:val="Default"/>
        <w:ind w:firstLine="709"/>
        <w:jc w:val="both"/>
        <w:rPr>
          <w:color w:val="auto"/>
        </w:rPr>
      </w:pPr>
      <w:r w:rsidRPr="007D38B4">
        <w:rPr>
          <w:color w:val="auto"/>
        </w:rPr>
        <w:t xml:space="preserve">Занятия проводятся в группах из 15 человек. Программа также предусматривает возможность проведения занятий в подгруппах от 3 до 6 человек (создание проектов, исследовательская деятельность). </w:t>
      </w:r>
    </w:p>
    <w:p w:rsidR="00F4601A" w:rsidRPr="00F4601A" w:rsidRDefault="00F4601A" w:rsidP="00F46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1A">
        <w:rPr>
          <w:rFonts w:ascii="Times New Roman" w:hAnsi="Times New Roman" w:cs="Times New Roman"/>
          <w:sz w:val="24"/>
          <w:szCs w:val="24"/>
        </w:rPr>
        <w:t>Программа может быть адаптирована для учащихся с особыми образовательными потребностями, в том числе для детей – инвалидов, приём которых осуществляется по заявлению родителей (законных представителей) и по решению психолого-медико-педагогической комиссии (ПМПК). В этом случае численный состав объединения может быть сокращён.</w:t>
      </w:r>
    </w:p>
    <w:p w:rsidR="00086596" w:rsidRPr="007B7C43" w:rsidRDefault="00086596" w:rsidP="00086596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28DD" w:rsidRPr="0065163F" w:rsidRDefault="001128DD" w:rsidP="001128DD">
      <w:pPr>
        <w:pStyle w:val="a7"/>
        <w:tabs>
          <w:tab w:val="left" w:pos="0"/>
        </w:tabs>
        <w:ind w:firstLine="720"/>
        <w:jc w:val="both"/>
        <w:rPr>
          <w:b/>
          <w:color w:val="272727"/>
          <w:kern w:val="24"/>
        </w:rPr>
      </w:pPr>
      <w:r w:rsidRPr="0065163F">
        <w:rPr>
          <w:b/>
          <w:color w:val="272727"/>
          <w:kern w:val="24"/>
        </w:rPr>
        <w:t>Объем и срок освоения</w:t>
      </w:r>
      <w:r w:rsidRPr="0065163F">
        <w:rPr>
          <w:b/>
          <w:color w:val="272727"/>
          <w:spacing w:val="-3"/>
          <w:kern w:val="24"/>
        </w:rPr>
        <w:t xml:space="preserve"> </w:t>
      </w:r>
      <w:r w:rsidRPr="0065163F">
        <w:rPr>
          <w:b/>
          <w:color w:val="272727"/>
          <w:kern w:val="24"/>
        </w:rPr>
        <w:t>программы</w:t>
      </w:r>
    </w:p>
    <w:p w:rsidR="001128DD" w:rsidRDefault="001128DD" w:rsidP="001128DD">
      <w:pPr>
        <w:pStyle w:val="a7"/>
        <w:tabs>
          <w:tab w:val="left" w:pos="0"/>
        </w:tabs>
        <w:ind w:firstLine="720"/>
        <w:jc w:val="both"/>
        <w:rPr>
          <w:spacing w:val="-16"/>
          <w:kern w:val="24"/>
        </w:rPr>
      </w:pPr>
      <w:r w:rsidRPr="00C760D7">
        <w:rPr>
          <w:kern w:val="24"/>
        </w:rPr>
        <w:t>Срок реализации программы – 1</w:t>
      </w:r>
      <w:r w:rsidR="001D7E35">
        <w:rPr>
          <w:kern w:val="24"/>
        </w:rPr>
        <w:t xml:space="preserve"> год. Программа рассчитана на 36</w:t>
      </w:r>
      <w:r>
        <w:rPr>
          <w:kern w:val="24"/>
        </w:rPr>
        <w:t xml:space="preserve"> недель; 2 часа</w:t>
      </w:r>
      <w:r w:rsidRPr="00C760D7">
        <w:rPr>
          <w:kern w:val="24"/>
        </w:rPr>
        <w:t xml:space="preserve"> в неделю;</w:t>
      </w:r>
      <w:r w:rsidRPr="00C760D7">
        <w:rPr>
          <w:spacing w:val="-16"/>
          <w:kern w:val="24"/>
        </w:rPr>
        <w:t xml:space="preserve"> </w:t>
      </w:r>
      <w:r w:rsidRPr="00C760D7">
        <w:rPr>
          <w:kern w:val="24"/>
        </w:rPr>
        <w:t>всего</w:t>
      </w:r>
      <w:r w:rsidRPr="00C760D7">
        <w:rPr>
          <w:spacing w:val="-16"/>
          <w:kern w:val="24"/>
        </w:rPr>
        <w:t xml:space="preserve"> </w:t>
      </w:r>
      <w:r w:rsidRPr="00C760D7">
        <w:rPr>
          <w:kern w:val="24"/>
        </w:rPr>
        <w:t>–</w:t>
      </w:r>
      <w:r w:rsidRPr="00C760D7">
        <w:rPr>
          <w:spacing w:val="-17"/>
          <w:kern w:val="24"/>
        </w:rPr>
        <w:t xml:space="preserve"> </w:t>
      </w:r>
      <w:r>
        <w:rPr>
          <w:kern w:val="24"/>
        </w:rPr>
        <w:t>7</w:t>
      </w:r>
      <w:r w:rsidR="001D7E35">
        <w:rPr>
          <w:kern w:val="24"/>
        </w:rPr>
        <w:t>2</w:t>
      </w:r>
      <w:r w:rsidRPr="00C760D7">
        <w:rPr>
          <w:spacing w:val="-13"/>
          <w:kern w:val="24"/>
        </w:rPr>
        <w:t xml:space="preserve"> </w:t>
      </w:r>
      <w:r w:rsidRPr="00C760D7">
        <w:rPr>
          <w:kern w:val="24"/>
        </w:rPr>
        <w:t>учебных</w:t>
      </w:r>
      <w:r w:rsidRPr="00C760D7">
        <w:rPr>
          <w:spacing w:val="-15"/>
          <w:kern w:val="24"/>
        </w:rPr>
        <w:t xml:space="preserve"> </w:t>
      </w:r>
      <w:r w:rsidRPr="00C760D7">
        <w:rPr>
          <w:kern w:val="24"/>
        </w:rPr>
        <w:t>ча</w:t>
      </w:r>
      <w:r w:rsidR="008F0D8C">
        <w:rPr>
          <w:kern w:val="24"/>
        </w:rPr>
        <w:t>са</w:t>
      </w:r>
      <w:r w:rsidRPr="00C760D7">
        <w:rPr>
          <w:spacing w:val="-17"/>
          <w:kern w:val="24"/>
        </w:rPr>
        <w:t xml:space="preserve"> </w:t>
      </w:r>
      <w:r w:rsidRPr="00C760D7">
        <w:rPr>
          <w:kern w:val="24"/>
        </w:rPr>
        <w:t>в</w:t>
      </w:r>
      <w:r w:rsidRPr="00C760D7">
        <w:rPr>
          <w:spacing w:val="-17"/>
          <w:kern w:val="24"/>
        </w:rPr>
        <w:t xml:space="preserve"> </w:t>
      </w:r>
      <w:r w:rsidRPr="00C760D7">
        <w:rPr>
          <w:kern w:val="24"/>
        </w:rPr>
        <w:t>год.</w:t>
      </w:r>
      <w:r w:rsidRPr="00C760D7">
        <w:rPr>
          <w:spacing w:val="-16"/>
          <w:kern w:val="24"/>
        </w:rPr>
        <w:t xml:space="preserve"> </w:t>
      </w:r>
    </w:p>
    <w:tbl>
      <w:tblPr>
        <w:tblStyle w:val="TableNormal"/>
        <w:tblW w:w="0" w:type="auto"/>
        <w:jc w:val="center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1"/>
        <w:gridCol w:w="3275"/>
        <w:gridCol w:w="2457"/>
      </w:tblGrid>
      <w:tr w:rsidR="00F4601A" w:rsidRPr="00624B51" w:rsidTr="0058548A">
        <w:trPr>
          <w:trHeight w:val="374"/>
          <w:jc w:val="center"/>
        </w:trPr>
        <w:tc>
          <w:tcPr>
            <w:tcW w:w="3021" w:type="dxa"/>
          </w:tcPr>
          <w:p w:rsidR="00F4601A" w:rsidRPr="00624B51" w:rsidRDefault="00F4601A" w:rsidP="0058548A">
            <w:pPr>
              <w:spacing w:line="268" w:lineRule="exact"/>
              <w:ind w:left="695" w:right="683"/>
              <w:jc w:val="center"/>
              <w:rPr>
                <w:sz w:val="24"/>
              </w:rPr>
            </w:pPr>
            <w:proofErr w:type="spellStart"/>
            <w:r w:rsidRPr="00624B51">
              <w:rPr>
                <w:sz w:val="24"/>
              </w:rPr>
              <w:t>Количество</w:t>
            </w:r>
            <w:proofErr w:type="spellEnd"/>
            <w:r w:rsidRPr="00624B51">
              <w:rPr>
                <w:sz w:val="24"/>
              </w:rPr>
              <w:t xml:space="preserve"> </w:t>
            </w:r>
            <w:proofErr w:type="spellStart"/>
            <w:r w:rsidRPr="00624B51">
              <w:rPr>
                <w:sz w:val="24"/>
              </w:rPr>
              <w:t>лет</w:t>
            </w:r>
            <w:proofErr w:type="spellEnd"/>
          </w:p>
        </w:tc>
        <w:tc>
          <w:tcPr>
            <w:tcW w:w="3275" w:type="dxa"/>
          </w:tcPr>
          <w:p w:rsidR="00F4601A" w:rsidRPr="00624B51" w:rsidRDefault="00F4601A" w:rsidP="0058548A">
            <w:pPr>
              <w:spacing w:line="268" w:lineRule="exact"/>
              <w:ind w:left="575" w:right="566"/>
              <w:jc w:val="center"/>
              <w:rPr>
                <w:sz w:val="24"/>
              </w:rPr>
            </w:pPr>
            <w:proofErr w:type="spellStart"/>
            <w:r w:rsidRPr="00624B51">
              <w:rPr>
                <w:sz w:val="24"/>
              </w:rPr>
              <w:t>Количество</w:t>
            </w:r>
            <w:proofErr w:type="spellEnd"/>
            <w:r w:rsidRPr="00624B51">
              <w:rPr>
                <w:spacing w:val="-1"/>
                <w:sz w:val="24"/>
              </w:rPr>
              <w:t xml:space="preserve"> </w:t>
            </w:r>
            <w:proofErr w:type="spellStart"/>
            <w:r w:rsidRPr="00624B51">
              <w:rPr>
                <w:sz w:val="24"/>
              </w:rPr>
              <w:t>месяцев</w:t>
            </w:r>
            <w:proofErr w:type="spellEnd"/>
          </w:p>
        </w:tc>
        <w:tc>
          <w:tcPr>
            <w:tcW w:w="2457" w:type="dxa"/>
          </w:tcPr>
          <w:p w:rsidR="00F4601A" w:rsidRPr="00624B51" w:rsidRDefault="00F4601A" w:rsidP="0058548A">
            <w:pPr>
              <w:spacing w:line="268" w:lineRule="exact"/>
              <w:ind w:left="516" w:right="507"/>
              <w:jc w:val="center"/>
              <w:rPr>
                <w:sz w:val="24"/>
              </w:rPr>
            </w:pPr>
            <w:proofErr w:type="spellStart"/>
            <w:r w:rsidRPr="00624B51">
              <w:rPr>
                <w:sz w:val="24"/>
              </w:rPr>
              <w:t>Количество</w:t>
            </w:r>
            <w:proofErr w:type="spellEnd"/>
            <w:r w:rsidRPr="00624B51">
              <w:rPr>
                <w:spacing w:val="-2"/>
                <w:sz w:val="24"/>
              </w:rPr>
              <w:t xml:space="preserve"> </w:t>
            </w:r>
            <w:proofErr w:type="spellStart"/>
            <w:r w:rsidRPr="00624B51">
              <w:rPr>
                <w:sz w:val="24"/>
              </w:rPr>
              <w:t>недель</w:t>
            </w:r>
            <w:proofErr w:type="spellEnd"/>
          </w:p>
        </w:tc>
      </w:tr>
      <w:tr w:rsidR="00F4601A" w:rsidRPr="00624B51" w:rsidTr="0058548A">
        <w:trPr>
          <w:trHeight w:val="378"/>
          <w:jc w:val="center"/>
        </w:trPr>
        <w:tc>
          <w:tcPr>
            <w:tcW w:w="3021" w:type="dxa"/>
          </w:tcPr>
          <w:p w:rsidR="00F4601A" w:rsidRPr="00624B51" w:rsidRDefault="00F4601A" w:rsidP="0058548A">
            <w:pPr>
              <w:spacing w:line="273" w:lineRule="exact"/>
              <w:ind w:left="9"/>
              <w:jc w:val="center"/>
              <w:rPr>
                <w:sz w:val="24"/>
              </w:rPr>
            </w:pPr>
            <w:r w:rsidRPr="00624B51">
              <w:rPr>
                <w:sz w:val="24"/>
              </w:rPr>
              <w:t>1</w:t>
            </w:r>
          </w:p>
        </w:tc>
        <w:tc>
          <w:tcPr>
            <w:tcW w:w="3275" w:type="dxa"/>
          </w:tcPr>
          <w:p w:rsidR="00F4601A" w:rsidRPr="00624B51" w:rsidRDefault="00F4601A" w:rsidP="0058548A">
            <w:pPr>
              <w:spacing w:line="273" w:lineRule="exact"/>
              <w:ind w:left="3"/>
              <w:jc w:val="center"/>
              <w:rPr>
                <w:sz w:val="24"/>
              </w:rPr>
            </w:pPr>
            <w:r w:rsidRPr="00624B51">
              <w:rPr>
                <w:sz w:val="24"/>
              </w:rPr>
              <w:t>9</w:t>
            </w:r>
          </w:p>
        </w:tc>
        <w:tc>
          <w:tcPr>
            <w:tcW w:w="2457" w:type="dxa"/>
          </w:tcPr>
          <w:p w:rsidR="00F4601A" w:rsidRPr="001D7E35" w:rsidRDefault="00F4601A" w:rsidP="0058548A">
            <w:pPr>
              <w:spacing w:line="273" w:lineRule="exact"/>
              <w:ind w:left="516" w:right="499"/>
              <w:jc w:val="center"/>
              <w:rPr>
                <w:sz w:val="24"/>
                <w:lang w:val="ru-RU"/>
              </w:rPr>
            </w:pPr>
            <w:r w:rsidRPr="00624B51">
              <w:rPr>
                <w:sz w:val="24"/>
              </w:rPr>
              <w:t>3</w:t>
            </w:r>
            <w:r w:rsidR="001D7E35">
              <w:rPr>
                <w:sz w:val="24"/>
                <w:lang w:val="ru-RU"/>
              </w:rPr>
              <w:t>6</w:t>
            </w:r>
          </w:p>
        </w:tc>
      </w:tr>
    </w:tbl>
    <w:p w:rsidR="00A1054C" w:rsidRDefault="00A1054C" w:rsidP="001128DD">
      <w:pPr>
        <w:pStyle w:val="a7"/>
        <w:tabs>
          <w:tab w:val="left" w:pos="0"/>
        </w:tabs>
        <w:ind w:firstLine="720"/>
        <w:jc w:val="both"/>
        <w:rPr>
          <w:b/>
          <w:spacing w:val="-16"/>
          <w:kern w:val="24"/>
        </w:rPr>
      </w:pPr>
    </w:p>
    <w:p w:rsidR="00F4601A" w:rsidRDefault="001D7E35" w:rsidP="001128DD">
      <w:pPr>
        <w:pStyle w:val="a7"/>
        <w:tabs>
          <w:tab w:val="left" w:pos="0"/>
        </w:tabs>
        <w:ind w:firstLine="720"/>
        <w:jc w:val="both"/>
        <w:rPr>
          <w:b/>
          <w:spacing w:val="-16"/>
          <w:kern w:val="24"/>
        </w:rPr>
      </w:pPr>
      <w:r w:rsidRPr="001D7E35">
        <w:rPr>
          <w:b/>
          <w:spacing w:val="-16"/>
          <w:kern w:val="24"/>
        </w:rPr>
        <w:t>Режим занятий, пер</w:t>
      </w:r>
      <w:r>
        <w:rPr>
          <w:b/>
          <w:spacing w:val="-16"/>
          <w:kern w:val="24"/>
        </w:rPr>
        <w:t>и</w:t>
      </w:r>
      <w:r w:rsidRPr="001D7E35">
        <w:rPr>
          <w:b/>
          <w:spacing w:val="-16"/>
          <w:kern w:val="24"/>
        </w:rPr>
        <w:t>одичность и продолжительность</w:t>
      </w:r>
    </w:p>
    <w:p w:rsidR="001D7E35" w:rsidRPr="001D7E35" w:rsidRDefault="001D7E35" w:rsidP="001D7E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35">
        <w:rPr>
          <w:rFonts w:ascii="Times New Roman" w:hAnsi="Times New Roman" w:cs="Times New Roman"/>
          <w:sz w:val="24"/>
          <w:szCs w:val="24"/>
        </w:rPr>
        <w:lastRenderedPageBreak/>
        <w:t>Занятия проводятся либо 2 раза в неделю по 1 академическому часу, продолжительностью 45 минут, либо 1 раз в неделю по 2 академических часа, продолжительностью 45 минут каждое.</w:t>
      </w:r>
      <w:r w:rsidR="00A1054C">
        <w:rPr>
          <w:rFonts w:ascii="Times New Roman" w:hAnsi="Times New Roman" w:cs="Times New Roman"/>
          <w:sz w:val="24"/>
          <w:szCs w:val="24"/>
        </w:rPr>
        <w:t xml:space="preserve"> </w:t>
      </w:r>
      <w:r w:rsidRPr="001D7E35">
        <w:rPr>
          <w:rFonts w:ascii="Times New Roman" w:hAnsi="Times New Roman" w:cs="Times New Roman"/>
          <w:sz w:val="24"/>
          <w:szCs w:val="24"/>
        </w:rPr>
        <w:t>При проведении 2-х часовых занятий обязательны переме</w:t>
      </w:r>
      <w:r w:rsidR="00A1054C">
        <w:rPr>
          <w:rFonts w:ascii="Times New Roman" w:hAnsi="Times New Roman" w:cs="Times New Roman"/>
          <w:sz w:val="24"/>
          <w:szCs w:val="24"/>
        </w:rPr>
        <w:t>ны продолжительностью не менее 10</w:t>
      </w:r>
      <w:r w:rsidRPr="001D7E35">
        <w:rPr>
          <w:rFonts w:ascii="Times New Roman" w:hAnsi="Times New Roman" w:cs="Times New Roman"/>
          <w:sz w:val="24"/>
          <w:szCs w:val="24"/>
        </w:rPr>
        <w:t xml:space="preserve"> минут. Во время занятий предусмотрены динамические паузы, </w:t>
      </w:r>
      <w:proofErr w:type="spellStart"/>
      <w:r w:rsidRPr="001D7E3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1D7E35">
        <w:rPr>
          <w:rFonts w:ascii="Times New Roman" w:hAnsi="Times New Roman" w:cs="Times New Roman"/>
          <w:sz w:val="24"/>
          <w:szCs w:val="24"/>
        </w:rPr>
        <w:t>.</w:t>
      </w:r>
    </w:p>
    <w:p w:rsidR="00A1054C" w:rsidRDefault="00A1054C" w:rsidP="001128DD">
      <w:pPr>
        <w:pStyle w:val="3"/>
        <w:tabs>
          <w:tab w:val="left" w:pos="0"/>
          <w:tab w:val="left" w:pos="3513"/>
        </w:tabs>
        <w:ind w:left="720"/>
        <w:jc w:val="both"/>
        <w:rPr>
          <w:color w:val="272727"/>
          <w:kern w:val="24"/>
        </w:rPr>
      </w:pPr>
    </w:p>
    <w:p w:rsidR="00A1054C" w:rsidRPr="001128DD" w:rsidRDefault="00A1054C" w:rsidP="00A1054C">
      <w:pPr>
        <w:tabs>
          <w:tab w:val="left" w:pos="0"/>
          <w:tab w:val="left" w:pos="2650"/>
        </w:tabs>
        <w:spacing w:after="0"/>
        <w:ind w:left="720"/>
        <w:jc w:val="both"/>
        <w:rPr>
          <w:rFonts w:ascii="Times New Roman" w:hAnsi="Times New Roman" w:cs="Times New Roman"/>
          <w:color w:val="272727"/>
          <w:kern w:val="24"/>
          <w:sz w:val="24"/>
          <w:szCs w:val="24"/>
        </w:rPr>
      </w:pPr>
      <w:r w:rsidRPr="001128DD">
        <w:rPr>
          <w:rFonts w:ascii="Times New Roman" w:hAnsi="Times New Roman" w:cs="Times New Roman"/>
          <w:b/>
          <w:color w:val="272727"/>
          <w:kern w:val="24"/>
          <w:sz w:val="24"/>
          <w:szCs w:val="24"/>
        </w:rPr>
        <w:t>Форма обучения</w:t>
      </w:r>
    </w:p>
    <w:p w:rsidR="00A1054C" w:rsidRDefault="00A1054C" w:rsidP="00A1054C">
      <w:pPr>
        <w:tabs>
          <w:tab w:val="left" w:pos="0"/>
          <w:tab w:val="left" w:pos="2650"/>
        </w:tabs>
        <w:spacing w:after="0"/>
        <w:ind w:firstLine="709"/>
        <w:jc w:val="both"/>
        <w:rPr>
          <w:rFonts w:ascii="Times New Roman" w:hAnsi="Times New Roman" w:cs="Times New Roman"/>
          <w:color w:val="272727"/>
          <w:kern w:val="24"/>
          <w:sz w:val="24"/>
          <w:szCs w:val="24"/>
        </w:rPr>
      </w:pPr>
      <w:proofErr w:type="gramStart"/>
      <w:r w:rsidRPr="001128DD">
        <w:rPr>
          <w:rFonts w:ascii="Times New Roman" w:hAnsi="Times New Roman" w:cs="Times New Roman"/>
          <w:color w:val="272727"/>
          <w:kern w:val="24"/>
          <w:sz w:val="24"/>
          <w:szCs w:val="24"/>
        </w:rPr>
        <w:t>Очная</w:t>
      </w:r>
      <w:proofErr w:type="gramEnd"/>
      <w:r w:rsidRPr="001128DD">
        <w:rPr>
          <w:rFonts w:ascii="Times New Roman" w:hAnsi="Times New Roman" w:cs="Times New Roman"/>
          <w:color w:val="272727"/>
          <w:kern w:val="24"/>
          <w:sz w:val="24"/>
          <w:szCs w:val="24"/>
        </w:rPr>
        <w:t>, с применением электронного обучения и дистанционных образовательных технологий (при</w:t>
      </w:r>
      <w:r w:rsidRPr="001128DD">
        <w:rPr>
          <w:rFonts w:ascii="Times New Roman" w:hAnsi="Times New Roman" w:cs="Times New Roman"/>
          <w:color w:val="272727"/>
          <w:spacing w:val="-3"/>
          <w:kern w:val="24"/>
          <w:sz w:val="24"/>
          <w:szCs w:val="24"/>
        </w:rPr>
        <w:t xml:space="preserve"> </w:t>
      </w:r>
      <w:r w:rsidRPr="001128DD">
        <w:rPr>
          <w:rFonts w:ascii="Times New Roman" w:hAnsi="Times New Roman" w:cs="Times New Roman"/>
          <w:color w:val="272727"/>
          <w:kern w:val="24"/>
          <w:sz w:val="24"/>
          <w:szCs w:val="24"/>
        </w:rPr>
        <w:t>необходимости).</w:t>
      </w:r>
    </w:p>
    <w:p w:rsidR="00A1054C" w:rsidRPr="001128DD" w:rsidRDefault="00A1054C" w:rsidP="00A1054C">
      <w:pPr>
        <w:pStyle w:val="a3"/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Наиболее характерна комбинированная</w:t>
      </w:r>
      <w:r w:rsidRPr="001128DD">
        <w:rPr>
          <w:rFonts w:ascii="Times New Roman" w:eastAsia="Calibri" w:hAnsi="Times New Roman" w:cs="Times New Roman"/>
          <w:b/>
          <w:sz w:val="24"/>
          <w:szCs w:val="24"/>
        </w:rPr>
        <w:t xml:space="preserve"> форма</w:t>
      </w: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8DD">
        <w:rPr>
          <w:rFonts w:ascii="Times New Roman" w:eastAsia="Calibri" w:hAnsi="Times New Roman" w:cs="Times New Roman"/>
          <w:b/>
          <w:sz w:val="24"/>
          <w:szCs w:val="24"/>
        </w:rPr>
        <w:t>занятий:</w:t>
      </w: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лабораторные опыты;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круглый стол;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8DD"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-  познавательная  деятельность; 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практическое занятие;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акции;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занятие-игра;</w:t>
      </w:r>
    </w:p>
    <w:p w:rsidR="00A1054C" w:rsidRPr="001128DD" w:rsidRDefault="00A1054C" w:rsidP="00A105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" w:hanging="360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экскурсия;  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викторина;</w:t>
      </w:r>
    </w:p>
    <w:p w:rsidR="00A1054C" w:rsidRPr="001128DD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дискуссия;</w:t>
      </w:r>
    </w:p>
    <w:p w:rsidR="00A1054C" w:rsidRDefault="00A1054C" w:rsidP="00A105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презентация.</w:t>
      </w:r>
    </w:p>
    <w:p w:rsidR="00A1054C" w:rsidRDefault="00A1054C" w:rsidP="001128DD">
      <w:pPr>
        <w:pStyle w:val="3"/>
        <w:tabs>
          <w:tab w:val="left" w:pos="0"/>
          <w:tab w:val="left" w:pos="3513"/>
        </w:tabs>
        <w:ind w:left="720"/>
        <w:jc w:val="both"/>
        <w:rPr>
          <w:color w:val="272727"/>
          <w:kern w:val="24"/>
        </w:rPr>
      </w:pPr>
    </w:p>
    <w:p w:rsidR="001128DD" w:rsidRPr="001128DD" w:rsidRDefault="001128DD" w:rsidP="001128DD">
      <w:pPr>
        <w:pStyle w:val="3"/>
        <w:tabs>
          <w:tab w:val="left" w:pos="0"/>
          <w:tab w:val="left" w:pos="3513"/>
        </w:tabs>
        <w:ind w:left="720"/>
        <w:jc w:val="both"/>
        <w:rPr>
          <w:color w:val="272727"/>
          <w:kern w:val="24"/>
        </w:rPr>
      </w:pPr>
      <w:r w:rsidRPr="001128DD">
        <w:rPr>
          <w:color w:val="272727"/>
          <w:kern w:val="24"/>
        </w:rPr>
        <w:t>Особенности организации образовательного</w:t>
      </w:r>
      <w:r w:rsidRPr="001128DD">
        <w:rPr>
          <w:color w:val="272727"/>
          <w:spacing w:val="-2"/>
          <w:kern w:val="24"/>
        </w:rPr>
        <w:t xml:space="preserve"> </w:t>
      </w:r>
      <w:r w:rsidRPr="001128DD">
        <w:rPr>
          <w:color w:val="272727"/>
          <w:kern w:val="24"/>
        </w:rPr>
        <w:t>процесса</w:t>
      </w:r>
    </w:p>
    <w:p w:rsidR="001128DD" w:rsidRDefault="001128DD" w:rsidP="001128DD">
      <w:pPr>
        <w:pStyle w:val="a7"/>
        <w:tabs>
          <w:tab w:val="left" w:pos="0"/>
        </w:tabs>
        <w:ind w:firstLine="720"/>
        <w:jc w:val="both"/>
        <w:rPr>
          <w:kern w:val="24"/>
        </w:rPr>
      </w:pPr>
      <w:r w:rsidRPr="001128DD">
        <w:rPr>
          <w:kern w:val="24"/>
        </w:rPr>
        <w:t>Образовательный процесс (занятия) осуществляется в группах детей разного возраста. Состав группы постоянный; количество обучающихся в группе – 15 человек.</w:t>
      </w:r>
    </w:p>
    <w:p w:rsidR="00A1054C" w:rsidRPr="001D7E35" w:rsidRDefault="00A1054C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35">
        <w:rPr>
          <w:rFonts w:ascii="Times New Roman" w:hAnsi="Times New Roman" w:cs="Times New Roman"/>
          <w:sz w:val="24"/>
          <w:szCs w:val="24"/>
        </w:rPr>
        <w:t>Также возможно обучение методом погружения в каникулярное время, на выездных проектных семинарах.</w:t>
      </w:r>
    </w:p>
    <w:p w:rsidR="00A1054C" w:rsidRPr="001D7E35" w:rsidRDefault="00A1054C" w:rsidP="00A1054C">
      <w:pPr>
        <w:pStyle w:val="Default"/>
        <w:ind w:firstLine="709"/>
        <w:jc w:val="both"/>
        <w:rPr>
          <w:color w:val="auto"/>
        </w:rPr>
      </w:pPr>
      <w:r w:rsidRPr="001D7E35">
        <w:rPr>
          <w:color w:val="auto"/>
        </w:rPr>
        <w:t>Занятия проходят в групповой, индивидуальной и коллективной форме. Каждое занятие состоит из теоретической и практической частей. Программа также предусматривает возможность проведения занятий в подгруппах от 3 до 6 человек (создание проектов, исследовательская деятельность).</w:t>
      </w:r>
    </w:p>
    <w:p w:rsidR="00A1054C" w:rsidRPr="001D7E35" w:rsidRDefault="00A1054C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35">
        <w:rPr>
          <w:rFonts w:ascii="Times New Roman" w:hAnsi="Times New Roman" w:cs="Times New Roman"/>
          <w:sz w:val="24"/>
          <w:szCs w:val="24"/>
        </w:rPr>
        <w:t>В дистанционном режиме проводятся занятия во время карантина, морозов, при отсутствии учащегося на занятии (по причине болезни, отъезда и др.), при подготовке учащихся к различным конкурсам, а также для углубленного изучения тем программы.</w:t>
      </w:r>
    </w:p>
    <w:p w:rsidR="00A1054C" w:rsidRPr="001D7E35" w:rsidRDefault="00A1054C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35">
        <w:rPr>
          <w:rFonts w:ascii="Times New Roman" w:hAnsi="Times New Roman" w:cs="Times New Roman"/>
          <w:sz w:val="24"/>
          <w:szCs w:val="24"/>
        </w:rPr>
        <w:t>С данной целью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E35"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1D7E3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D7E35">
        <w:rPr>
          <w:rFonts w:ascii="Times New Roman" w:hAnsi="Times New Roman" w:cs="Times New Roman"/>
          <w:sz w:val="24"/>
          <w:szCs w:val="24"/>
        </w:rPr>
        <w:t xml:space="preserve"> Класс: </w:t>
      </w:r>
      <w:hyperlink r:id="rId9" w:history="1">
        <w:r w:rsidRPr="001D7E35">
          <w:rPr>
            <w:rStyle w:val="ab"/>
            <w:rFonts w:ascii="Times New Roman" w:hAnsi="Times New Roman" w:cs="Times New Roman"/>
            <w:sz w:val="24"/>
            <w:szCs w:val="24"/>
          </w:rPr>
          <w:t>https://classroom.google.com</w:t>
        </w:r>
      </w:hyperlink>
      <w:r w:rsidRPr="001D7E35">
        <w:rPr>
          <w:rFonts w:ascii="Times New Roman" w:hAnsi="Times New Roman" w:cs="Times New Roman"/>
          <w:sz w:val="24"/>
          <w:szCs w:val="24"/>
        </w:rPr>
        <w:t>.</w:t>
      </w:r>
    </w:p>
    <w:p w:rsidR="00A1054C" w:rsidRPr="001D7E35" w:rsidRDefault="00A1054C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35">
        <w:rPr>
          <w:rFonts w:ascii="Times New Roman" w:hAnsi="Times New Roman" w:cs="Times New Roman"/>
          <w:sz w:val="24"/>
          <w:szCs w:val="24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инструктажам.</w:t>
      </w:r>
    </w:p>
    <w:p w:rsidR="00A1054C" w:rsidRPr="001D7E35" w:rsidRDefault="00A1054C" w:rsidP="00A1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35">
        <w:rPr>
          <w:rFonts w:ascii="Times New Roman" w:hAnsi="Times New Roman" w:cs="Times New Roman"/>
          <w:sz w:val="24"/>
          <w:szCs w:val="24"/>
        </w:rPr>
        <w:t>Программа составлена с учетом санитарно-гигиенических правил, возрастных особенностей учащихся и порядка проведения занятий.</w:t>
      </w:r>
    </w:p>
    <w:p w:rsidR="00A1054C" w:rsidRPr="00C760D7" w:rsidRDefault="00A1054C" w:rsidP="001128DD">
      <w:pPr>
        <w:pStyle w:val="a7"/>
        <w:tabs>
          <w:tab w:val="left" w:pos="0"/>
        </w:tabs>
        <w:ind w:firstLine="720"/>
        <w:jc w:val="both"/>
        <w:rPr>
          <w:kern w:val="24"/>
        </w:rPr>
      </w:pPr>
    </w:p>
    <w:p w:rsidR="001128DD" w:rsidRPr="001128DD" w:rsidRDefault="001128DD" w:rsidP="001128DD">
      <w:pPr>
        <w:tabs>
          <w:tab w:val="left" w:pos="0"/>
          <w:tab w:val="left" w:pos="2650"/>
        </w:tabs>
        <w:spacing w:after="0"/>
        <w:ind w:left="720"/>
        <w:jc w:val="both"/>
        <w:rPr>
          <w:rFonts w:ascii="Times New Roman" w:hAnsi="Times New Roman" w:cs="Times New Roman"/>
          <w:color w:val="272727"/>
          <w:kern w:val="24"/>
          <w:sz w:val="24"/>
          <w:szCs w:val="24"/>
        </w:rPr>
      </w:pPr>
      <w:r w:rsidRPr="001128DD">
        <w:rPr>
          <w:rFonts w:ascii="Times New Roman" w:hAnsi="Times New Roman" w:cs="Times New Roman"/>
          <w:b/>
          <w:color w:val="272727"/>
          <w:kern w:val="24"/>
          <w:sz w:val="24"/>
          <w:szCs w:val="24"/>
        </w:rPr>
        <w:t>Форма обучения</w:t>
      </w:r>
    </w:p>
    <w:p w:rsidR="001128DD" w:rsidRDefault="001128DD" w:rsidP="001128DD">
      <w:pPr>
        <w:tabs>
          <w:tab w:val="left" w:pos="0"/>
          <w:tab w:val="left" w:pos="2650"/>
        </w:tabs>
        <w:spacing w:after="0"/>
        <w:ind w:firstLine="709"/>
        <w:jc w:val="both"/>
        <w:rPr>
          <w:rFonts w:ascii="Times New Roman" w:hAnsi="Times New Roman" w:cs="Times New Roman"/>
          <w:color w:val="272727"/>
          <w:kern w:val="24"/>
          <w:sz w:val="24"/>
          <w:szCs w:val="24"/>
        </w:rPr>
      </w:pPr>
      <w:proofErr w:type="gramStart"/>
      <w:r w:rsidRPr="001128DD">
        <w:rPr>
          <w:rFonts w:ascii="Times New Roman" w:hAnsi="Times New Roman" w:cs="Times New Roman"/>
          <w:color w:val="272727"/>
          <w:kern w:val="24"/>
          <w:sz w:val="24"/>
          <w:szCs w:val="24"/>
        </w:rPr>
        <w:t>Очная</w:t>
      </w:r>
      <w:proofErr w:type="gramEnd"/>
      <w:r w:rsidRPr="001128DD">
        <w:rPr>
          <w:rFonts w:ascii="Times New Roman" w:hAnsi="Times New Roman" w:cs="Times New Roman"/>
          <w:color w:val="272727"/>
          <w:kern w:val="24"/>
          <w:sz w:val="24"/>
          <w:szCs w:val="24"/>
        </w:rPr>
        <w:t>, с применением электронного обучения и дистанционных образовательных технологий (при</w:t>
      </w:r>
      <w:r w:rsidRPr="001128DD">
        <w:rPr>
          <w:rFonts w:ascii="Times New Roman" w:hAnsi="Times New Roman" w:cs="Times New Roman"/>
          <w:color w:val="272727"/>
          <w:spacing w:val="-3"/>
          <w:kern w:val="24"/>
          <w:sz w:val="24"/>
          <w:szCs w:val="24"/>
        </w:rPr>
        <w:t xml:space="preserve"> </w:t>
      </w:r>
      <w:r w:rsidRPr="001128DD">
        <w:rPr>
          <w:rFonts w:ascii="Times New Roman" w:hAnsi="Times New Roman" w:cs="Times New Roman"/>
          <w:color w:val="272727"/>
          <w:kern w:val="24"/>
          <w:sz w:val="24"/>
          <w:szCs w:val="24"/>
        </w:rPr>
        <w:t>необходимости).</w:t>
      </w:r>
    </w:p>
    <w:p w:rsidR="001128DD" w:rsidRPr="001128DD" w:rsidRDefault="001128DD" w:rsidP="001128DD">
      <w:pPr>
        <w:pStyle w:val="a3"/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Наиболее характерна комбинированная</w:t>
      </w:r>
      <w:r w:rsidRPr="001128DD">
        <w:rPr>
          <w:rFonts w:ascii="Times New Roman" w:eastAsia="Calibri" w:hAnsi="Times New Roman" w:cs="Times New Roman"/>
          <w:b/>
          <w:sz w:val="24"/>
          <w:szCs w:val="24"/>
        </w:rPr>
        <w:t xml:space="preserve"> форма</w:t>
      </w: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8DD">
        <w:rPr>
          <w:rFonts w:ascii="Times New Roman" w:eastAsia="Calibri" w:hAnsi="Times New Roman" w:cs="Times New Roman"/>
          <w:b/>
          <w:sz w:val="24"/>
          <w:szCs w:val="24"/>
        </w:rPr>
        <w:t>занятий:</w:t>
      </w: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лабораторные опыты;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круглый стол;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8DD"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-  познавательная  деятельность; 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практическое занятие;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акции;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занятие-игра;</w:t>
      </w:r>
    </w:p>
    <w:p w:rsidR="001128DD" w:rsidRPr="001128DD" w:rsidRDefault="001128DD" w:rsidP="001128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" w:hanging="360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экскурсия;  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викторина;</w:t>
      </w:r>
    </w:p>
    <w:p w:rsidR="001128DD" w:rsidRP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дискуссия;</w:t>
      </w:r>
    </w:p>
    <w:p w:rsidR="001128DD" w:rsidRDefault="001128DD" w:rsidP="001128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>презентация.</w:t>
      </w:r>
    </w:p>
    <w:p w:rsidR="00A1054C" w:rsidRDefault="00A1054C" w:rsidP="00D773E9">
      <w:pPr>
        <w:pStyle w:val="3"/>
        <w:tabs>
          <w:tab w:val="left" w:pos="0"/>
          <w:tab w:val="left" w:pos="5008"/>
        </w:tabs>
        <w:ind w:left="720"/>
        <w:jc w:val="center"/>
        <w:rPr>
          <w:color w:val="272727"/>
          <w:kern w:val="24"/>
        </w:rPr>
      </w:pPr>
    </w:p>
    <w:p w:rsidR="00A1054C" w:rsidRDefault="00A1054C" w:rsidP="00D773E9">
      <w:pPr>
        <w:pStyle w:val="3"/>
        <w:tabs>
          <w:tab w:val="left" w:pos="0"/>
          <w:tab w:val="left" w:pos="5008"/>
        </w:tabs>
        <w:ind w:left="720"/>
        <w:jc w:val="center"/>
        <w:rPr>
          <w:color w:val="272727"/>
          <w:kern w:val="24"/>
        </w:rPr>
      </w:pPr>
    </w:p>
    <w:p w:rsidR="00A1054C" w:rsidRDefault="00A1054C" w:rsidP="00D773E9">
      <w:pPr>
        <w:pStyle w:val="3"/>
        <w:tabs>
          <w:tab w:val="left" w:pos="0"/>
          <w:tab w:val="left" w:pos="5008"/>
        </w:tabs>
        <w:ind w:left="720"/>
        <w:jc w:val="center"/>
        <w:rPr>
          <w:color w:val="272727"/>
          <w:kern w:val="24"/>
        </w:rPr>
      </w:pPr>
    </w:p>
    <w:p w:rsidR="00D773E9" w:rsidRPr="00FB1420" w:rsidRDefault="00D773E9" w:rsidP="00D773E9">
      <w:pPr>
        <w:pStyle w:val="3"/>
        <w:tabs>
          <w:tab w:val="left" w:pos="0"/>
          <w:tab w:val="left" w:pos="5008"/>
        </w:tabs>
        <w:ind w:left="720"/>
        <w:jc w:val="center"/>
        <w:rPr>
          <w:color w:val="272727"/>
          <w:kern w:val="24"/>
        </w:rPr>
      </w:pPr>
      <w:r>
        <w:rPr>
          <w:color w:val="272727"/>
          <w:kern w:val="24"/>
        </w:rPr>
        <w:t xml:space="preserve">1.2. </w:t>
      </w:r>
      <w:r w:rsidRPr="00FB1420">
        <w:rPr>
          <w:color w:val="272727"/>
          <w:kern w:val="24"/>
        </w:rPr>
        <w:t>Цель и задачи</w:t>
      </w:r>
      <w:r w:rsidRPr="00FB1420">
        <w:rPr>
          <w:color w:val="272727"/>
          <w:spacing w:val="-1"/>
          <w:kern w:val="24"/>
        </w:rPr>
        <w:t xml:space="preserve"> </w:t>
      </w:r>
      <w:r w:rsidRPr="00FB1420">
        <w:rPr>
          <w:color w:val="272727"/>
          <w:kern w:val="24"/>
        </w:rPr>
        <w:t>программы</w:t>
      </w:r>
    </w:p>
    <w:p w:rsidR="00D773E9" w:rsidRPr="001128DD" w:rsidRDefault="00D773E9" w:rsidP="00D773E9">
      <w:pPr>
        <w:widowControl w:val="0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8DD" w:rsidRPr="001128DD" w:rsidRDefault="001128DD" w:rsidP="00D773E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DD">
        <w:rPr>
          <w:rFonts w:ascii="Times New Roman" w:hAnsi="Times New Roman" w:cs="Times New Roman"/>
          <w:b/>
          <w:color w:val="000000"/>
          <w:sz w:val="24"/>
          <w:szCs w:val="24"/>
        </w:rPr>
        <w:t>Цель  программы</w:t>
      </w:r>
      <w:r w:rsidRPr="001128DD">
        <w:rPr>
          <w:rFonts w:ascii="Times New Roman" w:hAnsi="Times New Roman" w:cs="Times New Roman"/>
          <w:color w:val="000000"/>
          <w:sz w:val="24"/>
          <w:szCs w:val="24"/>
        </w:rPr>
        <w:t>: воспитание экологически грамотной, творческой, социально-активной личности, бережно и ответственно относящейся к богатствам природы и общества.</w:t>
      </w:r>
    </w:p>
    <w:p w:rsidR="0076318F" w:rsidRDefault="001128DD" w:rsidP="00763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8D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="0076318F" w:rsidRPr="00763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18F" w:rsidRPr="0076318F" w:rsidRDefault="0076318F" w:rsidP="00763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18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6318F" w:rsidRPr="0076318F" w:rsidRDefault="0076318F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положительной мотивации</w:t>
      </w:r>
      <w:r w:rsidRPr="0076318F">
        <w:rPr>
          <w:rFonts w:ascii="Times New Roman" w:hAnsi="Times New Roman" w:cs="Times New Roman"/>
          <w:sz w:val="24"/>
          <w:szCs w:val="24"/>
        </w:rPr>
        <w:t xml:space="preserve"> к научно-исследовательской и познавательной деятельности;</w:t>
      </w:r>
    </w:p>
    <w:p w:rsidR="0076318F" w:rsidRPr="0076318F" w:rsidRDefault="0076318F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практических навыков</w:t>
      </w:r>
      <w:r w:rsidRPr="0076318F">
        <w:rPr>
          <w:rFonts w:ascii="Times New Roman" w:hAnsi="Times New Roman" w:cs="Times New Roman"/>
          <w:sz w:val="24"/>
          <w:szCs w:val="24"/>
        </w:rPr>
        <w:t xml:space="preserve"> в области исследовательской деятельности;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умений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презентовать результаты собственной деятельности;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чувства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ответственности и бережное отношение к окружающей среде.</w:t>
      </w:r>
    </w:p>
    <w:p w:rsidR="0076318F" w:rsidRPr="001128DD" w:rsidRDefault="0076318F" w:rsidP="0076318F">
      <w:pPr>
        <w:tabs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18F" w:rsidRPr="0076318F" w:rsidRDefault="0076318F" w:rsidP="00763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1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318F">
        <w:rPr>
          <w:rFonts w:ascii="Times New Roman" w:hAnsi="Times New Roman" w:cs="Times New Roman"/>
          <w:b/>
          <w:sz w:val="24"/>
          <w:szCs w:val="24"/>
        </w:rPr>
        <w:t>: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умения 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работать с различными источниками информации;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умения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аналитически оценивать собственную деятельность.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социальной активности</w:t>
      </w:r>
      <w:r w:rsidR="0076318F" w:rsidRPr="0076318F">
        <w:rPr>
          <w:rFonts w:ascii="Times New Roman" w:hAnsi="Times New Roman" w:cs="Times New Roman"/>
          <w:sz w:val="24"/>
          <w:szCs w:val="24"/>
        </w:rPr>
        <w:t>;</w:t>
      </w:r>
    </w:p>
    <w:p w:rsidR="001128DD" w:rsidRPr="001128DD" w:rsidRDefault="001128DD" w:rsidP="00D773E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318F" w:rsidRPr="0076318F" w:rsidRDefault="0076318F" w:rsidP="00763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18F">
        <w:rPr>
          <w:rFonts w:ascii="Times New Roman" w:hAnsi="Times New Roman" w:cs="Times New Roman"/>
          <w:b/>
          <w:sz w:val="24"/>
          <w:szCs w:val="24"/>
        </w:rPr>
        <w:t>Предметные (образовательные):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основными понятиями и терминами </w:t>
      </w:r>
      <w:r w:rsidR="0076318F" w:rsidRPr="0076318F">
        <w:rPr>
          <w:rFonts w:ascii="Times New Roman" w:hAnsi="Times New Roman" w:cs="Times New Roman"/>
          <w:sz w:val="24"/>
          <w:szCs w:val="24"/>
        </w:rPr>
        <w:t>в области экологии, ботаники, зоологии;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принципами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76318F" w:rsidRPr="0076318F" w:rsidRDefault="0076318F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318F">
        <w:rPr>
          <w:rFonts w:ascii="Times New Roman" w:hAnsi="Times New Roman" w:cs="Times New Roman"/>
          <w:sz w:val="24"/>
          <w:szCs w:val="24"/>
        </w:rPr>
        <w:t xml:space="preserve"> </w:t>
      </w:r>
      <w:r w:rsidR="00C21712">
        <w:rPr>
          <w:rFonts w:ascii="Times New Roman" w:hAnsi="Times New Roman" w:cs="Times New Roman"/>
          <w:sz w:val="24"/>
          <w:szCs w:val="24"/>
        </w:rPr>
        <w:t>освоить методы</w:t>
      </w:r>
      <w:r w:rsidRPr="0076318F">
        <w:rPr>
          <w:rFonts w:ascii="Times New Roman" w:hAnsi="Times New Roman" w:cs="Times New Roman"/>
          <w:sz w:val="24"/>
          <w:szCs w:val="24"/>
        </w:rPr>
        <w:t xml:space="preserve"> полевых ботанических, зоологических, </w:t>
      </w:r>
      <w:proofErr w:type="spellStart"/>
      <w:r w:rsidRPr="0076318F">
        <w:rPr>
          <w:rFonts w:ascii="Times New Roman" w:hAnsi="Times New Roman" w:cs="Times New Roman"/>
          <w:sz w:val="24"/>
          <w:szCs w:val="24"/>
        </w:rPr>
        <w:t>общеэкологических</w:t>
      </w:r>
      <w:proofErr w:type="spellEnd"/>
      <w:r w:rsidRPr="0076318F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76318F" w:rsidRPr="0076318F">
        <w:rPr>
          <w:rFonts w:ascii="Times New Roman" w:hAnsi="Times New Roman" w:cs="Times New Roman"/>
          <w:sz w:val="24"/>
          <w:szCs w:val="24"/>
        </w:rPr>
        <w:t>умение выделять проблему из общей массы информации в рассматриваемой области;</w:t>
      </w:r>
    </w:p>
    <w:p w:rsidR="0076318F" w:rsidRPr="0076318F" w:rsidRDefault="00C21712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формулировать тему исследования, ставить цель и задачи исследования;</w:t>
      </w:r>
    </w:p>
    <w:p w:rsidR="0076318F" w:rsidRPr="0076318F" w:rsidRDefault="007401F9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 основными методами</w:t>
      </w:r>
      <w:r w:rsidR="0076318F" w:rsidRPr="0076318F">
        <w:rPr>
          <w:rFonts w:ascii="Times New Roman" w:hAnsi="Times New Roman" w:cs="Times New Roman"/>
          <w:sz w:val="24"/>
          <w:szCs w:val="24"/>
        </w:rPr>
        <w:t xml:space="preserve"> изучения живой и неживой природы;</w:t>
      </w:r>
    </w:p>
    <w:p w:rsidR="0076318F" w:rsidRPr="0076318F" w:rsidRDefault="007401F9" w:rsidP="0076318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 профессиями, связанными с экологией</w:t>
      </w:r>
      <w:r w:rsidR="0076318F" w:rsidRPr="0076318F">
        <w:rPr>
          <w:rFonts w:ascii="Times New Roman" w:hAnsi="Times New Roman" w:cs="Times New Roman"/>
          <w:sz w:val="24"/>
          <w:szCs w:val="24"/>
        </w:rPr>
        <w:t>;</w:t>
      </w:r>
    </w:p>
    <w:p w:rsidR="0076318F" w:rsidRPr="0076318F" w:rsidRDefault="0076318F" w:rsidP="00763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3E9" w:rsidRDefault="00D773E9" w:rsidP="00D773E9">
      <w:pPr>
        <w:pStyle w:val="3"/>
        <w:tabs>
          <w:tab w:val="left" w:pos="0"/>
          <w:tab w:val="left" w:pos="3147"/>
        </w:tabs>
        <w:ind w:left="0" w:firstLine="720"/>
        <w:jc w:val="center"/>
        <w:rPr>
          <w:color w:val="272727"/>
        </w:rPr>
      </w:pPr>
      <w:r>
        <w:rPr>
          <w:color w:val="272727"/>
        </w:rPr>
        <w:t>1.3. Содержание программы</w:t>
      </w:r>
    </w:p>
    <w:p w:rsidR="00D773E9" w:rsidRDefault="00D773E9" w:rsidP="00D773E9">
      <w:pPr>
        <w:pStyle w:val="3"/>
        <w:tabs>
          <w:tab w:val="left" w:pos="0"/>
          <w:tab w:val="left" w:pos="3147"/>
        </w:tabs>
        <w:ind w:left="0" w:firstLine="720"/>
        <w:jc w:val="center"/>
        <w:rPr>
          <w:color w:val="272727"/>
        </w:rPr>
      </w:pPr>
    </w:p>
    <w:p w:rsidR="00D773E9" w:rsidRDefault="007401F9" w:rsidP="00D773E9">
      <w:pPr>
        <w:pStyle w:val="3"/>
        <w:tabs>
          <w:tab w:val="left" w:pos="0"/>
          <w:tab w:val="left" w:pos="3147"/>
        </w:tabs>
        <w:ind w:left="0" w:firstLine="720"/>
        <w:jc w:val="center"/>
        <w:rPr>
          <w:color w:val="272727"/>
        </w:rPr>
      </w:pPr>
      <w:r>
        <w:rPr>
          <w:color w:val="272727"/>
        </w:rPr>
        <w:t>1.3.1. Учебно-тематический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6"/>
        <w:gridCol w:w="1044"/>
        <w:gridCol w:w="1315"/>
        <w:gridCol w:w="1645"/>
        <w:gridCol w:w="1744"/>
      </w:tblGrid>
      <w:tr w:rsidR="00A15DCB" w:rsidRPr="00A32D40" w:rsidTr="004F2D9E">
        <w:trPr>
          <w:cantSplit/>
          <w:trHeight w:val="1104"/>
        </w:trPr>
        <w:tc>
          <w:tcPr>
            <w:tcW w:w="3716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044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45" w:type="dxa"/>
          </w:tcPr>
          <w:p w:rsidR="00A15DCB" w:rsidRPr="00300331" w:rsidRDefault="00A15DCB" w:rsidP="005539BF">
            <w:pPr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44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</w:p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аттестации/</w:t>
            </w:r>
          </w:p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A15DCB" w:rsidTr="004F2D9E">
        <w:trPr>
          <w:trHeight w:val="240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1.Вводное занятие</w:t>
            </w:r>
          </w:p>
        </w:tc>
        <w:tc>
          <w:tcPr>
            <w:tcW w:w="1044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</w:tcPr>
          <w:p w:rsidR="00A15DCB" w:rsidRPr="00300331" w:rsidRDefault="00854E29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15DCB" w:rsidTr="004F2D9E">
        <w:trPr>
          <w:trHeight w:val="255"/>
        </w:trPr>
        <w:tc>
          <w:tcPr>
            <w:tcW w:w="3716" w:type="dxa"/>
          </w:tcPr>
          <w:p w:rsidR="00854E29" w:rsidRPr="00300331" w:rsidRDefault="00A15DCB" w:rsidP="00854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854E29" w:rsidRPr="00C5421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как наука. </w:t>
            </w:r>
            <w:r w:rsidR="00854E29" w:rsidRPr="008E566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="00854E29" w:rsidRPr="00C54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техники безопасности на занятиях</w:t>
            </w:r>
            <w:r w:rsidR="0085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CB" w:rsidRPr="00300331" w:rsidRDefault="00A15DCB" w:rsidP="00854E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495"/>
        </w:trPr>
        <w:tc>
          <w:tcPr>
            <w:tcW w:w="3716" w:type="dxa"/>
          </w:tcPr>
          <w:p w:rsidR="00A15DCB" w:rsidRPr="00300331" w:rsidRDefault="00AD7D9E" w:rsidP="00553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A15DC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4E29">
              <w:rPr>
                <w:rFonts w:ascii="Times New Roman" w:hAnsi="Times New Roman" w:cs="Times New Roman"/>
                <w:sz w:val="24"/>
                <w:szCs w:val="24"/>
              </w:rPr>
              <w:t xml:space="preserve"> Связь экологии с другими науками: география</w:t>
            </w:r>
            <w:r w:rsidR="00854E29" w:rsidRPr="00C54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E2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 w:rsidR="00854E29" w:rsidRPr="00C54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E2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 w:rsidR="00854E29" w:rsidRPr="00C54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E29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044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459"/>
        </w:trPr>
        <w:tc>
          <w:tcPr>
            <w:tcW w:w="3716" w:type="dxa"/>
          </w:tcPr>
          <w:p w:rsidR="00854E29" w:rsidRDefault="00AD7D9E" w:rsidP="0085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A15DC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4E29">
              <w:rPr>
                <w:rFonts w:ascii="Times New Roman" w:hAnsi="Times New Roman" w:cs="Times New Roman"/>
                <w:sz w:val="24"/>
                <w:szCs w:val="24"/>
              </w:rPr>
              <w:t xml:space="preserve"> Роль экологии в настоящее время</w:t>
            </w:r>
          </w:p>
          <w:p w:rsidR="00AD7D9E" w:rsidRPr="00854E29" w:rsidRDefault="00AD7D9E" w:rsidP="00AD7D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705"/>
        </w:trPr>
        <w:tc>
          <w:tcPr>
            <w:tcW w:w="3716" w:type="dxa"/>
          </w:tcPr>
          <w:p w:rsidR="00A15DCB" w:rsidRPr="00300331" w:rsidRDefault="00AD7D9E" w:rsidP="00553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proofErr w:type="gramStart"/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Земля-наш</w:t>
            </w:r>
            <w:proofErr w:type="gramEnd"/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044" w:type="dxa"/>
          </w:tcPr>
          <w:p w:rsidR="00A15DCB" w:rsidRPr="00300331" w:rsidRDefault="00AD7D9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</w:tcPr>
          <w:p w:rsidR="00A15DCB" w:rsidRPr="00300331" w:rsidRDefault="004C3E1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</w:tr>
      <w:tr w:rsidR="00A15DCB" w:rsidTr="004F2D9E">
        <w:trPr>
          <w:trHeight w:val="750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AD7D9E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живой и не живой природы</w:t>
            </w:r>
          </w:p>
        </w:tc>
        <w:tc>
          <w:tcPr>
            <w:tcW w:w="1044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A15DCB" w:rsidRPr="00300331" w:rsidRDefault="00AD7D9E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300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="00AD7D9E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сферы Земли</w:t>
            </w:r>
          </w:p>
        </w:tc>
        <w:tc>
          <w:tcPr>
            <w:tcW w:w="1044" w:type="dxa"/>
          </w:tcPr>
          <w:p w:rsidR="00A15DCB" w:rsidRPr="00300331" w:rsidRDefault="00AD7D9E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A15DCB" w:rsidRPr="00300331" w:rsidRDefault="00AD7D9E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510"/>
        </w:trPr>
        <w:tc>
          <w:tcPr>
            <w:tcW w:w="3716" w:type="dxa"/>
          </w:tcPr>
          <w:p w:rsidR="00A15DCB" w:rsidRPr="00300331" w:rsidRDefault="004C3E1B" w:rsidP="00553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A15DC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в природе</w:t>
            </w:r>
          </w:p>
        </w:tc>
        <w:tc>
          <w:tcPr>
            <w:tcW w:w="1044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285"/>
        </w:trPr>
        <w:tc>
          <w:tcPr>
            <w:tcW w:w="3716" w:type="dxa"/>
          </w:tcPr>
          <w:p w:rsidR="00A15DCB" w:rsidRPr="00300331" w:rsidRDefault="004C3E1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3.Атмосфера</w:t>
            </w:r>
          </w:p>
        </w:tc>
        <w:tc>
          <w:tcPr>
            <w:tcW w:w="1044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4" w:type="dxa"/>
            <w:vMerge w:val="restart"/>
          </w:tcPr>
          <w:p w:rsidR="00A15DCB" w:rsidRPr="00300331" w:rsidRDefault="004C3E1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A15DCB" w:rsidTr="004F2D9E">
        <w:trPr>
          <w:trHeight w:val="840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4C3E1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Атмосфер</w:t>
            </w:r>
            <w:proofErr w:type="gramStart"/>
            <w:r w:rsidR="004C3E1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4C3E1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воздушная оболочка Земли и её составляющие</w:t>
            </w:r>
          </w:p>
        </w:tc>
        <w:tc>
          <w:tcPr>
            <w:tcW w:w="1044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902"/>
        </w:trPr>
        <w:tc>
          <w:tcPr>
            <w:tcW w:w="3716" w:type="dxa"/>
          </w:tcPr>
          <w:p w:rsidR="00A15DCB" w:rsidRPr="00300331" w:rsidRDefault="004C3E1B" w:rsidP="00553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Парниковый эффект и меры по сохранению чистоты воздуха</w:t>
            </w:r>
          </w:p>
          <w:p w:rsidR="00A15DCB" w:rsidRPr="00300331" w:rsidRDefault="00A15DCB" w:rsidP="00553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A15DCB" w:rsidRPr="00300331" w:rsidRDefault="004C3E1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900"/>
        </w:trPr>
        <w:tc>
          <w:tcPr>
            <w:tcW w:w="3716" w:type="dxa"/>
          </w:tcPr>
          <w:p w:rsidR="00A15DCB" w:rsidRPr="00300331" w:rsidRDefault="00A15DCB" w:rsidP="00BC0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BC0137"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Гидросфера</w:t>
            </w:r>
          </w:p>
        </w:tc>
        <w:tc>
          <w:tcPr>
            <w:tcW w:w="1044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4" w:type="dxa"/>
            <w:vMerge w:val="restart"/>
          </w:tcPr>
          <w:p w:rsidR="00A15DCB" w:rsidRPr="00300331" w:rsidRDefault="009471F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A15DCB" w:rsidTr="004F2D9E">
        <w:trPr>
          <w:trHeight w:val="600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9471F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.Гидросфера и ее составляющие</w:t>
            </w:r>
          </w:p>
        </w:tc>
        <w:tc>
          <w:tcPr>
            <w:tcW w:w="1044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615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="009471FB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Загрязнение и методы очистки воды</w:t>
            </w:r>
          </w:p>
        </w:tc>
        <w:tc>
          <w:tcPr>
            <w:tcW w:w="1044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15DC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FB" w:rsidTr="004F2D9E">
        <w:trPr>
          <w:trHeight w:val="285"/>
        </w:trPr>
        <w:tc>
          <w:tcPr>
            <w:tcW w:w="3716" w:type="dxa"/>
          </w:tcPr>
          <w:p w:rsidR="009471FB" w:rsidRPr="00300331" w:rsidRDefault="009471FB" w:rsidP="00BC0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="00BC0137"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Литосфера</w:t>
            </w:r>
          </w:p>
        </w:tc>
        <w:tc>
          <w:tcPr>
            <w:tcW w:w="1044" w:type="dxa"/>
          </w:tcPr>
          <w:p w:rsidR="009471FB" w:rsidRPr="00300331" w:rsidRDefault="009471F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9471FB" w:rsidRPr="00300331" w:rsidRDefault="004F2D9E" w:rsidP="004F2D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9471FB" w:rsidRPr="00300331" w:rsidRDefault="004F2D9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4" w:type="dxa"/>
            <w:vMerge w:val="restart"/>
          </w:tcPr>
          <w:p w:rsidR="009471FB" w:rsidRPr="00300331" w:rsidRDefault="009471F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9471FB" w:rsidTr="004F2D9E">
        <w:trPr>
          <w:trHeight w:val="510"/>
        </w:trPr>
        <w:tc>
          <w:tcPr>
            <w:tcW w:w="3716" w:type="dxa"/>
          </w:tcPr>
          <w:p w:rsidR="009471FB" w:rsidRPr="00300331" w:rsidRDefault="009471F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Литосфера и её составляющие</w:t>
            </w:r>
          </w:p>
        </w:tc>
        <w:tc>
          <w:tcPr>
            <w:tcW w:w="1044" w:type="dxa"/>
          </w:tcPr>
          <w:p w:rsidR="009471F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9471F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471F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</w:tcPr>
          <w:p w:rsidR="009471FB" w:rsidRPr="00300331" w:rsidRDefault="009471F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FB" w:rsidTr="004F2D9E">
        <w:trPr>
          <w:trHeight w:val="480"/>
        </w:trPr>
        <w:tc>
          <w:tcPr>
            <w:tcW w:w="3716" w:type="dxa"/>
          </w:tcPr>
          <w:p w:rsidR="009471FB" w:rsidRPr="00300331" w:rsidRDefault="009471FB" w:rsidP="00553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Загрязнение и охрана почв</w:t>
            </w:r>
          </w:p>
        </w:tc>
        <w:tc>
          <w:tcPr>
            <w:tcW w:w="1044" w:type="dxa"/>
          </w:tcPr>
          <w:p w:rsidR="009471F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9471F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471FB" w:rsidRPr="00300331" w:rsidRDefault="009471F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vMerge/>
          </w:tcPr>
          <w:p w:rsidR="009471FB" w:rsidRPr="00300331" w:rsidRDefault="009471F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645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4F2D9E"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Природная среда</w:t>
            </w:r>
          </w:p>
        </w:tc>
        <w:tc>
          <w:tcPr>
            <w:tcW w:w="1044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4" w:type="dxa"/>
            <w:vMerge w:val="restart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sz w:val="24"/>
                <w:szCs w:val="24"/>
              </w:rPr>
              <w:t>Тест «Антропогенное воздействие»</w:t>
            </w:r>
          </w:p>
        </w:tc>
      </w:tr>
      <w:tr w:rsidR="00A15DCB" w:rsidTr="004F2D9E">
        <w:trPr>
          <w:trHeight w:val="1080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  <w:r w:rsidR="004F2D9E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и её составляющие</w:t>
            </w:r>
          </w:p>
        </w:tc>
        <w:tc>
          <w:tcPr>
            <w:tcW w:w="1044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1395"/>
        </w:trPr>
        <w:tc>
          <w:tcPr>
            <w:tcW w:w="3716" w:type="dxa"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  <w:r w:rsidR="004F2D9E"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биосферы и пути их решения</w:t>
            </w:r>
          </w:p>
        </w:tc>
        <w:tc>
          <w:tcPr>
            <w:tcW w:w="1044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vMerge/>
          </w:tcPr>
          <w:p w:rsidR="00A15DCB" w:rsidRPr="00300331" w:rsidRDefault="00A15DCB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2E" w:rsidTr="004F2D9E">
        <w:trPr>
          <w:trHeight w:val="600"/>
        </w:trPr>
        <w:tc>
          <w:tcPr>
            <w:tcW w:w="3716" w:type="dxa"/>
          </w:tcPr>
          <w:p w:rsidR="00A6592E" w:rsidRPr="00300331" w:rsidRDefault="00A6592E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7.Экология и охрана природы</w:t>
            </w:r>
          </w:p>
        </w:tc>
        <w:tc>
          <w:tcPr>
            <w:tcW w:w="1044" w:type="dxa"/>
          </w:tcPr>
          <w:p w:rsidR="00A6592E" w:rsidRPr="00300331" w:rsidRDefault="00A6592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A6592E" w:rsidRPr="00300331" w:rsidRDefault="00A6592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6592E" w:rsidRPr="00300331" w:rsidRDefault="00A6592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</w:tcPr>
          <w:p w:rsidR="00A6592E" w:rsidRPr="00300331" w:rsidRDefault="00A6592E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6592E" w:rsidTr="004F2D9E">
        <w:trPr>
          <w:trHeight w:val="600"/>
        </w:trPr>
        <w:tc>
          <w:tcPr>
            <w:tcW w:w="3716" w:type="dxa"/>
          </w:tcPr>
          <w:p w:rsidR="00A6592E" w:rsidRPr="00300331" w:rsidRDefault="00A6592E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r w:rsidRPr="00A6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охрана природы</w:t>
            </w:r>
          </w:p>
        </w:tc>
        <w:tc>
          <w:tcPr>
            <w:tcW w:w="1044" w:type="dxa"/>
          </w:tcPr>
          <w:p w:rsidR="00A6592E" w:rsidRPr="00300331" w:rsidRDefault="00A6592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A6592E" w:rsidRPr="00300331" w:rsidRDefault="00A6592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6592E" w:rsidRPr="00300331" w:rsidRDefault="00A6592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</w:tcPr>
          <w:p w:rsidR="00A6592E" w:rsidRPr="00300331" w:rsidRDefault="00A6592E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6" w:rsidTr="004F2D9E">
        <w:trPr>
          <w:trHeight w:val="705"/>
        </w:trPr>
        <w:tc>
          <w:tcPr>
            <w:tcW w:w="3716" w:type="dxa"/>
          </w:tcPr>
          <w:p w:rsidR="00095736" w:rsidRPr="00300331" w:rsidRDefault="00095736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8.Основы региональной экологии</w:t>
            </w:r>
          </w:p>
        </w:tc>
        <w:tc>
          <w:tcPr>
            <w:tcW w:w="1044" w:type="dxa"/>
          </w:tcPr>
          <w:p w:rsidR="00095736" w:rsidRPr="00300331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:rsidR="00095736" w:rsidRPr="00300331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095736" w:rsidRPr="00300331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4" w:type="dxa"/>
            <w:vMerge w:val="restart"/>
          </w:tcPr>
          <w:p w:rsidR="00095736" w:rsidRPr="00300331" w:rsidRDefault="00095736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095736" w:rsidTr="004F2D9E">
        <w:trPr>
          <w:trHeight w:val="705"/>
        </w:trPr>
        <w:tc>
          <w:tcPr>
            <w:tcW w:w="3716" w:type="dxa"/>
          </w:tcPr>
          <w:p w:rsidR="00095736" w:rsidRPr="00300331" w:rsidRDefault="00095736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 на карте</w:t>
            </w:r>
          </w:p>
        </w:tc>
        <w:tc>
          <w:tcPr>
            <w:tcW w:w="1044" w:type="dxa"/>
          </w:tcPr>
          <w:p w:rsidR="00095736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095736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095736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4" w:type="dxa"/>
            <w:vMerge/>
          </w:tcPr>
          <w:p w:rsidR="00095736" w:rsidRPr="00300331" w:rsidRDefault="00095736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6" w:rsidTr="004F2D9E">
        <w:trPr>
          <w:trHeight w:val="705"/>
        </w:trPr>
        <w:tc>
          <w:tcPr>
            <w:tcW w:w="3716" w:type="dxa"/>
          </w:tcPr>
          <w:p w:rsidR="00095736" w:rsidRPr="00300331" w:rsidRDefault="00095736" w:rsidP="00553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8.2. </w:t>
            </w:r>
            <w:r w:rsidRPr="0009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Кузбасса</w:t>
            </w:r>
          </w:p>
        </w:tc>
        <w:tc>
          <w:tcPr>
            <w:tcW w:w="1044" w:type="dxa"/>
          </w:tcPr>
          <w:p w:rsidR="00095736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095736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095736" w:rsidRDefault="00095736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4" w:type="dxa"/>
            <w:vMerge/>
          </w:tcPr>
          <w:p w:rsidR="00095736" w:rsidRPr="00300331" w:rsidRDefault="00095736" w:rsidP="0055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CB" w:rsidTr="004F2D9E">
        <w:trPr>
          <w:trHeight w:val="349"/>
        </w:trPr>
        <w:tc>
          <w:tcPr>
            <w:tcW w:w="3716" w:type="dxa"/>
          </w:tcPr>
          <w:p w:rsidR="00A15DCB" w:rsidRPr="00300331" w:rsidRDefault="007401F9" w:rsidP="005539BF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:rsidR="00A15DCB" w:rsidRPr="00300331" w:rsidRDefault="004F2D9E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40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40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A15DCB" w:rsidRPr="00300331" w:rsidRDefault="00300331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740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A15DCB" w:rsidRPr="00300331" w:rsidRDefault="00A15DCB" w:rsidP="00553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3916" w:rsidRPr="001128DD" w:rsidRDefault="00283916" w:rsidP="00112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024" w:rsidRPr="00074CE2" w:rsidRDefault="00812024" w:rsidP="00074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331" w:rsidRDefault="007401F9" w:rsidP="00300331">
      <w:pPr>
        <w:tabs>
          <w:tab w:val="left" w:pos="0"/>
          <w:tab w:val="left" w:pos="5043"/>
          <w:tab w:val="left" w:pos="5044"/>
        </w:tabs>
        <w:ind w:firstLine="7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1.3.2</w:t>
      </w:r>
      <w:r w:rsidR="00300331">
        <w:rPr>
          <w:b/>
          <w:color w:val="000000" w:themeColor="text1"/>
          <w:sz w:val="24"/>
          <w:szCs w:val="24"/>
        </w:rPr>
        <w:t>. Содержание учебно-тематического плана</w:t>
      </w:r>
    </w:p>
    <w:p w:rsidR="00EC2766" w:rsidRPr="00EC2766" w:rsidRDefault="00EC2766" w:rsidP="00074CE2">
      <w:pPr>
        <w:spacing w:after="0"/>
        <w:rPr>
          <w:rFonts w:ascii="Times New Roman" w:hAnsi="Times New Roman" w:cs="Times New Roman"/>
        </w:rPr>
      </w:pPr>
    </w:p>
    <w:p w:rsidR="00143D81" w:rsidRDefault="0014236C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>Раздел 1. Введение (3</w:t>
      </w:r>
      <w:r w:rsidR="00BA409F" w:rsidRPr="0030033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143D81" w:rsidRPr="00300331">
        <w:rPr>
          <w:rFonts w:ascii="Times New Roman" w:hAnsi="Times New Roman" w:cs="Times New Roman"/>
          <w:b/>
          <w:sz w:val="24"/>
          <w:szCs w:val="24"/>
        </w:rPr>
        <w:t>)</w:t>
      </w:r>
    </w:p>
    <w:p w:rsidR="007401F9" w:rsidRPr="00300331" w:rsidRDefault="007401F9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1F9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13">
        <w:rPr>
          <w:rFonts w:ascii="Times New Roman" w:hAnsi="Times New Roman" w:cs="Times New Roman"/>
          <w:sz w:val="24"/>
          <w:szCs w:val="24"/>
        </w:rPr>
        <w:t xml:space="preserve">Экология как наука. </w:t>
      </w:r>
      <w:r w:rsidRPr="008E566C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  <w:r w:rsidRPr="00C54213">
        <w:rPr>
          <w:rFonts w:ascii="Times New Roman" w:hAnsi="Times New Roman" w:cs="Times New Roman"/>
          <w:sz w:val="24"/>
          <w:szCs w:val="24"/>
        </w:rPr>
        <w:t xml:space="preserve"> Правила поведения и техники безопасности на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D81" w:rsidRPr="007401F9" w:rsidRDefault="007401F9" w:rsidP="003003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01F9">
        <w:rPr>
          <w:rFonts w:ascii="Times New Roman" w:hAnsi="Times New Roman" w:cs="Times New Roman"/>
          <w:b/>
          <w:i/>
          <w:sz w:val="24"/>
          <w:szCs w:val="24"/>
        </w:rPr>
        <w:t>Теория:</w:t>
      </w:r>
    </w:p>
    <w:p w:rsidR="00143D81" w:rsidRPr="00300331" w:rsidRDefault="00143D81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Экология как наука. Понятие экологии. Экология как наука о</w:t>
      </w:r>
      <w:r w:rsidR="00812024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 xml:space="preserve">взаимоотношениях в окружающем мире. </w:t>
      </w:r>
    </w:p>
    <w:p w:rsidR="00143D81" w:rsidRPr="007401F9" w:rsidRDefault="007401F9" w:rsidP="003003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01F9">
        <w:rPr>
          <w:rFonts w:ascii="Times New Roman" w:hAnsi="Times New Roman" w:cs="Times New Roman"/>
          <w:b/>
          <w:i/>
          <w:sz w:val="24"/>
          <w:szCs w:val="24"/>
        </w:rPr>
        <w:t xml:space="preserve"> Практика</w:t>
      </w:r>
      <w:r w:rsidR="005854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3D81" w:rsidRDefault="00143D81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Правила</w:t>
      </w:r>
      <w:r w:rsidR="00812024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поведения и техники безопасности на занятиях творческого объединения.</w:t>
      </w:r>
    </w:p>
    <w:p w:rsidR="007401F9" w:rsidRDefault="007401F9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F9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7401F9" w:rsidRDefault="0058548A" w:rsidP="0058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sz w:val="24"/>
          <w:szCs w:val="24"/>
        </w:rPr>
        <w:t>Тема 1.2.</w:t>
      </w:r>
      <w:r w:rsidR="007401F9">
        <w:rPr>
          <w:rFonts w:ascii="Times New Roman" w:hAnsi="Times New Roman" w:cs="Times New Roman"/>
          <w:sz w:val="24"/>
          <w:szCs w:val="24"/>
        </w:rPr>
        <w:t>Связь экологии с другими науками: география</w:t>
      </w:r>
      <w:r w:rsidR="007401F9" w:rsidRPr="00C54213">
        <w:rPr>
          <w:rFonts w:ascii="Times New Roman" w:hAnsi="Times New Roman" w:cs="Times New Roman"/>
          <w:sz w:val="24"/>
          <w:szCs w:val="24"/>
        </w:rPr>
        <w:t>,</w:t>
      </w:r>
      <w:r w:rsidR="007401F9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7401F9" w:rsidRPr="00C54213">
        <w:rPr>
          <w:rFonts w:ascii="Times New Roman" w:hAnsi="Times New Roman" w:cs="Times New Roman"/>
          <w:sz w:val="24"/>
          <w:szCs w:val="24"/>
        </w:rPr>
        <w:t>,</w:t>
      </w:r>
      <w:r w:rsidR="007401F9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7401F9" w:rsidRPr="00C54213">
        <w:rPr>
          <w:rFonts w:ascii="Times New Roman" w:hAnsi="Times New Roman" w:cs="Times New Roman"/>
          <w:sz w:val="24"/>
          <w:szCs w:val="24"/>
        </w:rPr>
        <w:t>,</w:t>
      </w:r>
      <w:r w:rsidR="007401F9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58548A" w:rsidRPr="0058548A" w:rsidRDefault="0058548A" w:rsidP="005854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8548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Связь экологии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другими науками: география, биология, химия, физика, астрономия.</w:t>
      </w:r>
    </w:p>
    <w:p w:rsidR="0058548A" w:rsidRPr="0058548A" w:rsidRDefault="0058548A" w:rsidP="0058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8548A">
        <w:rPr>
          <w:rFonts w:ascii="Times New Roman" w:hAnsi="Times New Roman" w:cs="Times New Roman"/>
          <w:sz w:val="24"/>
          <w:szCs w:val="24"/>
        </w:rPr>
        <w:t>Составление схемы</w:t>
      </w:r>
      <w:r>
        <w:rPr>
          <w:rFonts w:ascii="Times New Roman" w:hAnsi="Times New Roman" w:cs="Times New Roman"/>
          <w:sz w:val="24"/>
          <w:szCs w:val="24"/>
        </w:rPr>
        <w:t xml:space="preserve"> «Связь экологии с другими науками» (мозговой штурм)</w:t>
      </w:r>
    </w:p>
    <w:p w:rsidR="007401F9" w:rsidRDefault="0058548A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контроля: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548A">
        <w:rPr>
          <w:rFonts w:ascii="Times New Roman" w:hAnsi="Times New Roman" w:cs="Times New Roman"/>
          <w:sz w:val="24"/>
          <w:szCs w:val="24"/>
        </w:rPr>
        <w:t>Заполненная таблица</w:t>
      </w:r>
    </w:p>
    <w:p w:rsidR="0058548A" w:rsidRDefault="0058548A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sz w:val="24"/>
          <w:szCs w:val="24"/>
        </w:rPr>
        <w:t>Тема 1.3</w:t>
      </w:r>
      <w:r>
        <w:rPr>
          <w:rFonts w:ascii="Times New Roman" w:hAnsi="Times New Roman" w:cs="Times New Roman"/>
          <w:sz w:val="24"/>
          <w:szCs w:val="24"/>
        </w:rPr>
        <w:t>. Роль экологии в настоящее время</w:t>
      </w:r>
    </w:p>
    <w:p w:rsidR="0058548A" w:rsidRDefault="0058548A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8548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Содержание программы, её цели и задачи.</w:t>
      </w:r>
      <w:r w:rsidRPr="0058548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Возрастание роли экологии в настоящее время.</w:t>
      </w:r>
    </w:p>
    <w:p w:rsidR="0058548A" w:rsidRDefault="0058548A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8548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« Э</w:t>
      </w:r>
      <w:r w:rsidRPr="0058548A">
        <w:rPr>
          <w:rFonts w:ascii="Times New Roman" w:hAnsi="Times New Roman" w:cs="Times New Roman"/>
          <w:sz w:val="24"/>
          <w:szCs w:val="24"/>
        </w:rPr>
        <w:t>косистема: экологические факторы и особенности выживания природных объектов».</w:t>
      </w:r>
    </w:p>
    <w:p w:rsidR="0058548A" w:rsidRPr="00854E29" w:rsidRDefault="0058548A" w:rsidP="00854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29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  <w:r w:rsidRPr="0058548A">
        <w:rPr>
          <w:sz w:val="24"/>
          <w:szCs w:val="24"/>
        </w:rPr>
        <w:t xml:space="preserve"> </w:t>
      </w:r>
      <w:r w:rsidRPr="00854E29">
        <w:rPr>
          <w:rFonts w:ascii="Times New Roman" w:hAnsi="Times New Roman" w:cs="Times New Roman"/>
          <w:sz w:val="24"/>
          <w:szCs w:val="24"/>
        </w:rPr>
        <w:t xml:space="preserve">Составленная карта-схема предприятий, влияющих на окружающую среду п. </w:t>
      </w:r>
      <w:proofErr w:type="spellStart"/>
      <w:r w:rsidRPr="00854E29">
        <w:rPr>
          <w:rFonts w:ascii="Times New Roman" w:hAnsi="Times New Roman" w:cs="Times New Roman"/>
          <w:sz w:val="24"/>
          <w:szCs w:val="24"/>
        </w:rPr>
        <w:t>Трудармейского</w:t>
      </w:r>
      <w:proofErr w:type="spellEnd"/>
      <w:r w:rsidRPr="00854E29">
        <w:rPr>
          <w:rFonts w:ascii="Times New Roman" w:hAnsi="Times New Roman" w:cs="Times New Roman"/>
          <w:sz w:val="24"/>
          <w:szCs w:val="24"/>
        </w:rPr>
        <w:t>.</w:t>
      </w:r>
    </w:p>
    <w:p w:rsidR="0058548A" w:rsidRPr="0058548A" w:rsidRDefault="0058548A" w:rsidP="008120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D81" w:rsidRDefault="00BA409F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 xml:space="preserve">Раздел 2. Земля - наш дом </w:t>
      </w:r>
      <w:proofErr w:type="gramStart"/>
      <w:r w:rsidRPr="00300331">
        <w:rPr>
          <w:rFonts w:ascii="Times New Roman" w:hAnsi="Times New Roman" w:cs="Times New Roman"/>
          <w:b/>
          <w:sz w:val="24"/>
          <w:szCs w:val="24"/>
        </w:rPr>
        <w:t>(</w:t>
      </w:r>
      <w:r w:rsidR="00143D81" w:rsidRPr="00300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30033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43D81" w:rsidRPr="00300331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854E29" w:rsidRDefault="00854E29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2.1.</w:t>
      </w:r>
      <w:r w:rsidRPr="00854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Взаимодействие живой и не живой природы</w:t>
      </w:r>
    </w:p>
    <w:p w:rsidR="00854E29" w:rsidRPr="0058548A" w:rsidRDefault="00854E29" w:rsidP="00854E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8548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Взаимосвязи живой и неживой природы. Явления природы. Живая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неживая природа. Взаимосвязи в природе.</w:t>
      </w:r>
    </w:p>
    <w:p w:rsidR="00854E29" w:rsidRDefault="00854E29" w:rsidP="008C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54E29">
        <w:rPr>
          <w:rFonts w:ascii="Times New Roman" w:hAnsi="Times New Roman" w:cs="Times New Roman"/>
          <w:sz w:val="24"/>
          <w:szCs w:val="24"/>
        </w:rPr>
        <w:t>Выдвижение гипот</w:t>
      </w:r>
      <w:r>
        <w:rPr>
          <w:rFonts w:ascii="Times New Roman" w:hAnsi="Times New Roman" w:cs="Times New Roman"/>
          <w:sz w:val="24"/>
          <w:szCs w:val="24"/>
        </w:rPr>
        <w:t>езы экологического исследования по разделу</w:t>
      </w:r>
    </w:p>
    <w:p w:rsidR="00854E29" w:rsidRDefault="008C1318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318">
        <w:rPr>
          <w:rFonts w:ascii="Times New Roman" w:hAnsi="Times New Roman" w:cs="Times New Roman"/>
          <w:b/>
          <w:color w:val="000000"/>
          <w:sz w:val="24"/>
          <w:szCs w:val="24"/>
        </w:rPr>
        <w:t>Тема 2.2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Строение и сферы Земли</w:t>
      </w:r>
    </w:p>
    <w:p w:rsidR="008C1318" w:rsidRDefault="008C1318" w:rsidP="008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C1318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Биосфера - глобальная экосистема. Понятие о сферах Земли. 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Земли. Понятие о сферах Земли - атмосфере, гидросфере, литосфере, биосфере.</w:t>
      </w:r>
    </w:p>
    <w:p w:rsidR="008C1318" w:rsidRDefault="008C1318" w:rsidP="008C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318">
        <w:rPr>
          <w:rFonts w:ascii="Times New Roman" w:hAnsi="Times New Roman" w:cs="Times New Roman"/>
          <w:sz w:val="24"/>
          <w:szCs w:val="24"/>
        </w:rPr>
        <w:t>разработка мини-проектов на основе проделанных опытов по разделу</w:t>
      </w:r>
    </w:p>
    <w:p w:rsidR="008C1318" w:rsidRDefault="008C1318" w:rsidP="008C13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318">
        <w:rPr>
          <w:rFonts w:ascii="Times New Roman" w:hAnsi="Times New Roman" w:cs="Times New Roman"/>
          <w:b/>
          <w:color w:val="000000"/>
          <w:sz w:val="24"/>
          <w:szCs w:val="24"/>
        </w:rPr>
        <w:t>Тема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Взаимосвязи в природе</w:t>
      </w:r>
    </w:p>
    <w:p w:rsidR="008C1318" w:rsidRDefault="008C1318" w:rsidP="008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C1318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Взаимосвязь сфер Земли. Биотический компонент: живое вещество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функции, биологическое разнообразие. Био</w:t>
      </w:r>
      <w:r>
        <w:rPr>
          <w:rFonts w:ascii="Times New Roman" w:hAnsi="Times New Roman" w:cs="Times New Roman"/>
          <w:sz w:val="24"/>
          <w:szCs w:val="24"/>
        </w:rPr>
        <w:t>масса, продукция океана и суши.</w:t>
      </w:r>
    </w:p>
    <w:p w:rsidR="008C1318" w:rsidRDefault="008C1318" w:rsidP="008C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318">
        <w:rPr>
          <w:rFonts w:ascii="Times New Roman" w:hAnsi="Times New Roman" w:cs="Times New Roman"/>
          <w:sz w:val="24"/>
          <w:szCs w:val="24"/>
        </w:rPr>
        <w:t>разработка мини-проектов на основе проделанных опытов по разделу</w:t>
      </w:r>
    </w:p>
    <w:p w:rsidR="008C1318" w:rsidRPr="008C1318" w:rsidRDefault="008C1318" w:rsidP="008C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18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318">
        <w:rPr>
          <w:rFonts w:ascii="Times New Roman" w:hAnsi="Times New Roman" w:cs="Times New Roman"/>
          <w:sz w:val="24"/>
          <w:szCs w:val="24"/>
        </w:rPr>
        <w:t>защита мини-проектов по разделу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D81" w:rsidRPr="008C1318" w:rsidRDefault="00143D81" w:rsidP="003003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1318" w:rsidRDefault="008C1318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81" w:rsidRDefault="00BA409F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>Раздел 3. Атмосфера (1</w:t>
      </w:r>
      <w:r w:rsidR="00753B85" w:rsidRPr="00300331">
        <w:rPr>
          <w:rFonts w:ascii="Times New Roman" w:hAnsi="Times New Roman" w:cs="Times New Roman"/>
          <w:b/>
          <w:sz w:val="24"/>
          <w:szCs w:val="24"/>
        </w:rPr>
        <w:t>2</w:t>
      </w:r>
      <w:r w:rsidRPr="0030033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143D81" w:rsidRPr="00300331">
        <w:rPr>
          <w:rFonts w:ascii="Times New Roman" w:hAnsi="Times New Roman" w:cs="Times New Roman"/>
          <w:b/>
          <w:sz w:val="24"/>
          <w:szCs w:val="24"/>
        </w:rPr>
        <w:t>)</w:t>
      </w:r>
    </w:p>
    <w:p w:rsidR="008C1318" w:rsidRDefault="008C1318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318">
        <w:rPr>
          <w:rFonts w:ascii="Times New Roman" w:hAnsi="Times New Roman" w:cs="Times New Roman"/>
          <w:b/>
          <w:color w:val="000000"/>
          <w:sz w:val="24"/>
          <w:szCs w:val="24"/>
        </w:rPr>
        <w:t>Тема 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Атмосфер</w:t>
      </w:r>
      <w:proofErr w:type="gramStart"/>
      <w:r w:rsidRPr="0030033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300331">
        <w:rPr>
          <w:rFonts w:ascii="Times New Roman" w:hAnsi="Times New Roman" w:cs="Times New Roman"/>
          <w:color w:val="000000"/>
          <w:sz w:val="24"/>
          <w:szCs w:val="24"/>
        </w:rPr>
        <w:t xml:space="preserve"> воздушная оболочка Земли и её составляющие</w:t>
      </w:r>
    </w:p>
    <w:p w:rsidR="00DB057A" w:rsidRPr="00300331" w:rsidRDefault="00DB057A" w:rsidP="00D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7A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Воздушная оболочка Земли. Атмосфера — воздушная оболочка Земли,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её строение. Физические свойства атмосферного воздуха (температура,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давление, влажность). Состав воздуха. Озоновый слой Земли, его значение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сохранения всего живого.</w:t>
      </w:r>
    </w:p>
    <w:p w:rsidR="00DB057A" w:rsidRDefault="00DB057A" w:rsidP="00D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Атмосферные явления. Облака, их виды. Осадки - виды,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значение. Грозы, молнии, их опасность. Движение воздуха: вертикальное,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горизонтальное. Ветер, его </w:t>
      </w:r>
      <w:r w:rsidRPr="00300331">
        <w:rPr>
          <w:rFonts w:ascii="Times New Roman" w:hAnsi="Times New Roman" w:cs="Times New Roman"/>
          <w:sz w:val="24"/>
          <w:szCs w:val="24"/>
        </w:rPr>
        <w:t>образование. Ветер, опасный для человека - ураган,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смерч, причины образования, разрушительная сила, способы уменьшения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ущерба.</w:t>
      </w:r>
      <w:proofErr w:type="gramStart"/>
      <w:r w:rsidRPr="00DB057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331">
        <w:rPr>
          <w:rFonts w:ascii="Times New Roman" w:hAnsi="Times New Roman" w:cs="Times New Roman"/>
          <w:sz w:val="24"/>
          <w:szCs w:val="24"/>
        </w:rPr>
        <w:t xml:space="preserve"> Погода, её сезонные изменения. Значение прогнозов погоды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хозяйственной деятельности. Климат. Времена года. Приспособленность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животных и растений к различным климатическим условиям.</w:t>
      </w:r>
    </w:p>
    <w:p w:rsidR="00DB057A" w:rsidRDefault="00DB057A" w:rsidP="00DB0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DB057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Что такое воздух? Определение скорости, направления ветра,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температуры воздуха в различных местах.</w:t>
      </w:r>
      <w:r w:rsidRPr="00DB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фенологического календаря</w:t>
      </w:r>
      <w:r w:rsidRPr="00300331">
        <w:rPr>
          <w:rFonts w:ascii="Times New Roman" w:hAnsi="Times New Roman" w:cs="Times New Roman"/>
          <w:sz w:val="24"/>
          <w:szCs w:val="24"/>
        </w:rPr>
        <w:t xml:space="preserve"> Кемеровской области.</w:t>
      </w:r>
    </w:p>
    <w:p w:rsidR="00DB057A" w:rsidRDefault="00DB057A" w:rsidP="00DB0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57A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057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DB057A" w:rsidRDefault="00DB057A" w:rsidP="00DB05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057A">
        <w:rPr>
          <w:rFonts w:ascii="Times New Roman" w:hAnsi="Times New Roman" w:cs="Times New Roman"/>
          <w:b/>
          <w:color w:val="000000"/>
          <w:sz w:val="24"/>
          <w:szCs w:val="24"/>
        </w:rPr>
        <w:t>Тема 3.2.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 xml:space="preserve"> Парниковый эффект и меры по сохранению чистоты воздуха</w:t>
      </w:r>
      <w:r w:rsidRPr="00DB05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057A" w:rsidRPr="00300331" w:rsidRDefault="00DB057A" w:rsidP="00D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7A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DB057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Воздух и жизнь. Кислород и его свойства. Дыхание как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потребления организмами кислорода и выделения углекислого газа</w:t>
      </w:r>
      <w:proofErr w:type="gramStart"/>
      <w:r w:rsidRPr="00300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3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0331">
        <w:rPr>
          <w:rFonts w:ascii="Times New Roman" w:hAnsi="Times New Roman" w:cs="Times New Roman"/>
          <w:sz w:val="24"/>
          <w:szCs w:val="24"/>
        </w:rPr>
        <w:t>оздуха.</w:t>
      </w:r>
    </w:p>
    <w:p w:rsidR="00DB057A" w:rsidRPr="00300331" w:rsidRDefault="00DB057A" w:rsidP="00D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 xml:space="preserve">Углекислый газ и его свойства. Круговорот кислорода, углекислого газа </w:t>
      </w:r>
      <w:proofErr w:type="gramStart"/>
      <w:r w:rsidRPr="003003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B057A" w:rsidRPr="00300331" w:rsidRDefault="00DB057A" w:rsidP="00D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планете.</w:t>
      </w:r>
    </w:p>
    <w:p w:rsidR="00DB057A" w:rsidRDefault="00DB057A" w:rsidP="00D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Чем мы дышим? Значение воздуха для живого. Парниковый эффект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экологическая проблема. Нарушение озонового слоя атмосферы. Экологическая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проблема - кислотные дожди. Меры по сохранению чистоты воздуха. 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воздуха от загрязнения. Охрана атмосферы. Ветер на службе человека.</w:t>
      </w:r>
    </w:p>
    <w:p w:rsidR="00DB057A" w:rsidRPr="00300331" w:rsidRDefault="00DB057A" w:rsidP="00D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8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Практика:</w:t>
      </w:r>
      <w:r w:rsidRPr="00DB057A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Определение загрязнения воздуха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несложных приборов. Определение кислотности атмосферных осадков.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Творческая работа по составлению сборников «Растения и животные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предсказатели погоды», «Погода и народное творчество». Демонстрационные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опыты по фот</w:t>
      </w:r>
      <w:r>
        <w:rPr>
          <w:rFonts w:ascii="Times New Roman" w:hAnsi="Times New Roman" w:cs="Times New Roman"/>
          <w:sz w:val="24"/>
          <w:szCs w:val="24"/>
        </w:rPr>
        <w:t xml:space="preserve">осинтезу, получению и свойствам </w:t>
      </w:r>
      <w:r w:rsidRPr="00300331">
        <w:rPr>
          <w:rFonts w:ascii="Times New Roman" w:hAnsi="Times New Roman" w:cs="Times New Roman"/>
          <w:sz w:val="24"/>
          <w:szCs w:val="24"/>
        </w:rPr>
        <w:t>кислорода, углекислого газа.</w:t>
      </w:r>
    </w:p>
    <w:p w:rsidR="00DB057A" w:rsidRDefault="00DB057A" w:rsidP="00DB0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57A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057A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B057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+ сборники</w:t>
      </w:r>
    </w:p>
    <w:p w:rsidR="00DB057A" w:rsidRPr="00DB057A" w:rsidRDefault="00DB057A" w:rsidP="00DB05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81" w:rsidRDefault="0014236C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>Раздел 4. Гидросфера (1</w:t>
      </w:r>
      <w:r w:rsidR="00753B85" w:rsidRPr="00300331">
        <w:rPr>
          <w:rFonts w:ascii="Times New Roman" w:hAnsi="Times New Roman" w:cs="Times New Roman"/>
          <w:b/>
          <w:sz w:val="24"/>
          <w:szCs w:val="24"/>
        </w:rPr>
        <w:t>2</w:t>
      </w:r>
      <w:r w:rsidRPr="0030033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143D81" w:rsidRPr="00300331">
        <w:rPr>
          <w:rFonts w:ascii="Times New Roman" w:hAnsi="Times New Roman" w:cs="Times New Roman"/>
          <w:b/>
          <w:sz w:val="24"/>
          <w:szCs w:val="24"/>
        </w:rPr>
        <w:t>)</w:t>
      </w:r>
    </w:p>
    <w:p w:rsidR="00BC0137" w:rsidRDefault="00BC0137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137">
        <w:rPr>
          <w:rFonts w:ascii="Times New Roman" w:hAnsi="Times New Roman" w:cs="Times New Roman"/>
          <w:b/>
          <w:color w:val="000000"/>
          <w:sz w:val="24"/>
          <w:szCs w:val="24"/>
        </w:rPr>
        <w:t>Тема 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Гидросфера и ее составляющие</w:t>
      </w:r>
    </w:p>
    <w:p w:rsidR="00BC0137" w:rsidRDefault="00BC0137" w:rsidP="00BC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3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BC0137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Водная оболочка Земли. Гидросфера – водная оболочка Земли,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строение.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Вода в природе. Вода и её роль в природе. Свойства воды. Три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воды в природе.</w:t>
      </w:r>
    </w:p>
    <w:p w:rsidR="00BC0137" w:rsidRPr="00BC0137" w:rsidRDefault="00BC0137" w:rsidP="00BC01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13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BC0137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Экскурсия на местные водоемы для взятия проб воды.</w:t>
      </w:r>
    </w:p>
    <w:p w:rsidR="00BC0137" w:rsidRDefault="00BC0137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137">
        <w:rPr>
          <w:rFonts w:ascii="Times New Roman" w:hAnsi="Times New Roman" w:cs="Times New Roman"/>
          <w:b/>
          <w:color w:val="000000"/>
          <w:sz w:val="24"/>
          <w:szCs w:val="24"/>
        </w:rPr>
        <w:t>Тема 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Загрязнение и методы очистки воды</w:t>
      </w:r>
    </w:p>
    <w:p w:rsidR="00BC0137" w:rsidRPr="00300331" w:rsidRDefault="00BC0137" w:rsidP="00BC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3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BC0137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Использование воды человеком. Значение воды в жизни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человека. Водопотребление. Вода в доме.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Вода Кузбасса. Загрязнение воды бытовыми отходами.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воды в промышленности. Загрязнение воды промышленными стоками. Нефть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вода.</w:t>
      </w:r>
    </w:p>
    <w:p w:rsidR="00BC0137" w:rsidRPr="00BC0137" w:rsidRDefault="00BC0137" w:rsidP="003003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</w:p>
    <w:p w:rsidR="00BC0137" w:rsidRDefault="00BC0137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правильного </w:t>
      </w:r>
      <w:r w:rsidR="00812024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 w:rsidR="00143D81" w:rsidRPr="00300331">
        <w:rPr>
          <w:rFonts w:ascii="Times New Roman" w:hAnsi="Times New Roman" w:cs="Times New Roman"/>
          <w:sz w:val="24"/>
          <w:szCs w:val="24"/>
        </w:rPr>
        <w:t xml:space="preserve"> в быту. Необходимость её экономного расходования.</w:t>
      </w:r>
      <w:r w:rsidR="00812024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Методы очистки воды. Определение наличия загрязнения воды по</w:t>
      </w:r>
      <w:r w:rsidR="00812024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внешним признакам. Изучение способов очистки воды от загр</w:t>
      </w:r>
      <w:r>
        <w:rPr>
          <w:rFonts w:ascii="Times New Roman" w:hAnsi="Times New Roman" w:cs="Times New Roman"/>
          <w:sz w:val="24"/>
          <w:szCs w:val="24"/>
        </w:rPr>
        <w:t>язнений.</w:t>
      </w:r>
      <w:r w:rsidR="00F62293" w:rsidRPr="00300331">
        <w:rPr>
          <w:rFonts w:ascii="Times New Roman" w:hAnsi="Times New Roman" w:cs="Times New Roman"/>
          <w:sz w:val="24"/>
          <w:szCs w:val="24"/>
        </w:rPr>
        <w:t xml:space="preserve"> Исследование цветности воды. Исследование запаха воды. Определение </w:t>
      </w:r>
      <w:proofErr w:type="spellStart"/>
      <w:r w:rsidR="00F62293" w:rsidRPr="00300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62293" w:rsidRPr="00300331">
        <w:rPr>
          <w:rFonts w:ascii="Times New Roman" w:hAnsi="Times New Roman" w:cs="Times New Roman"/>
          <w:sz w:val="24"/>
          <w:szCs w:val="24"/>
        </w:rPr>
        <w:t xml:space="preserve"> воды. Определение содержания хлоридов. Определения содержания фосфатов в воде. </w:t>
      </w:r>
      <w:r w:rsidR="00C12F8C" w:rsidRPr="00300331">
        <w:rPr>
          <w:rFonts w:ascii="Times New Roman" w:hAnsi="Times New Roman" w:cs="Times New Roman"/>
          <w:sz w:val="24"/>
          <w:szCs w:val="24"/>
        </w:rPr>
        <w:t>Лабораторный анализ природной, питьевой и сточной воды.</w:t>
      </w:r>
      <w:r w:rsidR="00812024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Изучение влияния загрязняющих веществ на качество воды.</w:t>
      </w:r>
    </w:p>
    <w:p w:rsidR="00143D81" w:rsidRPr="00300331" w:rsidRDefault="00BC0137" w:rsidP="0081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37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Исследовательские работы по разделу</w:t>
      </w:r>
      <w:r w:rsidR="00143D81" w:rsidRPr="0030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CD" w:rsidRDefault="00CE69CD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81" w:rsidRDefault="00753B85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>Раздел 5. Литосфера (12</w:t>
      </w:r>
      <w:r w:rsidR="00143D81" w:rsidRPr="0030033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C0137" w:rsidRDefault="00BC0137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137">
        <w:rPr>
          <w:rFonts w:ascii="Times New Roman" w:hAnsi="Times New Roman" w:cs="Times New Roman"/>
          <w:b/>
          <w:color w:val="000000"/>
          <w:sz w:val="24"/>
          <w:szCs w:val="24"/>
        </w:rPr>
        <w:t>Тема 5.1.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 xml:space="preserve"> Литосфера и её составляющие</w:t>
      </w:r>
    </w:p>
    <w:p w:rsidR="00CE69CD" w:rsidRPr="00300331" w:rsidRDefault="00BC0137" w:rsidP="00CE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3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="00CE69CD" w:rsidRPr="00CE69CD">
        <w:rPr>
          <w:rFonts w:ascii="Times New Roman" w:hAnsi="Times New Roman" w:cs="Times New Roman"/>
          <w:sz w:val="24"/>
          <w:szCs w:val="24"/>
        </w:rPr>
        <w:t xml:space="preserve"> </w:t>
      </w:r>
      <w:r w:rsidR="00CE69CD" w:rsidRPr="00300331">
        <w:rPr>
          <w:rFonts w:ascii="Times New Roman" w:hAnsi="Times New Roman" w:cs="Times New Roman"/>
          <w:sz w:val="24"/>
          <w:szCs w:val="24"/>
        </w:rPr>
        <w:t>Твердая оболочка Земли. Литосфера - твёрдая оболочка Земли.</w:t>
      </w:r>
      <w:r w:rsidR="00CE69CD">
        <w:rPr>
          <w:rFonts w:ascii="Times New Roman" w:hAnsi="Times New Roman" w:cs="Times New Roman"/>
          <w:sz w:val="24"/>
          <w:szCs w:val="24"/>
        </w:rPr>
        <w:t xml:space="preserve"> </w:t>
      </w:r>
      <w:r w:rsidR="00CE69CD" w:rsidRPr="00300331">
        <w:rPr>
          <w:rFonts w:ascii="Times New Roman" w:hAnsi="Times New Roman" w:cs="Times New Roman"/>
          <w:sz w:val="24"/>
          <w:szCs w:val="24"/>
        </w:rPr>
        <w:t>Явления, связанные с изменениями в земной коре (землетрясение, извержение</w:t>
      </w:r>
      <w:r w:rsidR="00CE69CD">
        <w:rPr>
          <w:rFonts w:ascii="Times New Roman" w:hAnsi="Times New Roman" w:cs="Times New Roman"/>
          <w:sz w:val="24"/>
          <w:szCs w:val="24"/>
        </w:rPr>
        <w:t xml:space="preserve"> </w:t>
      </w:r>
      <w:r w:rsidR="00CE69CD" w:rsidRPr="00300331">
        <w:rPr>
          <w:rFonts w:ascii="Times New Roman" w:hAnsi="Times New Roman" w:cs="Times New Roman"/>
          <w:sz w:val="24"/>
          <w:szCs w:val="24"/>
        </w:rPr>
        <w:t>вулканов, горообразование). Горные породы и материалы.</w:t>
      </w:r>
      <w:r w:rsidR="00CE69CD">
        <w:rPr>
          <w:rFonts w:ascii="Times New Roman" w:hAnsi="Times New Roman" w:cs="Times New Roman"/>
          <w:sz w:val="24"/>
          <w:szCs w:val="24"/>
        </w:rPr>
        <w:t xml:space="preserve"> </w:t>
      </w:r>
      <w:r w:rsidR="00CE69CD" w:rsidRPr="00300331">
        <w:rPr>
          <w:rFonts w:ascii="Times New Roman" w:hAnsi="Times New Roman" w:cs="Times New Roman"/>
          <w:sz w:val="24"/>
          <w:szCs w:val="24"/>
        </w:rPr>
        <w:t>Рельеф Земли. Изменение рельефа Земли, его причины, последствия,</w:t>
      </w:r>
      <w:r w:rsidR="00CE69CD">
        <w:rPr>
          <w:rFonts w:ascii="Times New Roman" w:hAnsi="Times New Roman" w:cs="Times New Roman"/>
          <w:sz w:val="24"/>
          <w:szCs w:val="24"/>
        </w:rPr>
        <w:t xml:space="preserve"> </w:t>
      </w:r>
      <w:r w:rsidR="00CE69CD" w:rsidRPr="00300331">
        <w:rPr>
          <w:rFonts w:ascii="Times New Roman" w:hAnsi="Times New Roman" w:cs="Times New Roman"/>
          <w:sz w:val="24"/>
          <w:szCs w:val="24"/>
        </w:rPr>
        <w:t>выветривание. Природные ресурсы. Полезные ископаемые и их хозяйственное</w:t>
      </w:r>
      <w:r w:rsidR="00CE69CD">
        <w:rPr>
          <w:rFonts w:ascii="Times New Roman" w:hAnsi="Times New Roman" w:cs="Times New Roman"/>
          <w:sz w:val="24"/>
          <w:szCs w:val="24"/>
        </w:rPr>
        <w:t xml:space="preserve"> </w:t>
      </w:r>
      <w:r w:rsidR="00CE69CD" w:rsidRPr="00300331">
        <w:rPr>
          <w:rFonts w:ascii="Times New Roman" w:hAnsi="Times New Roman" w:cs="Times New Roman"/>
          <w:sz w:val="24"/>
          <w:szCs w:val="24"/>
        </w:rPr>
        <w:t>значение.</w:t>
      </w:r>
    </w:p>
    <w:p w:rsidR="00BC0137" w:rsidRDefault="00CE69CD" w:rsidP="00CE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Деревья и почва. Плодородие почвы, роль растений в почвообразовании.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Роль почвы в природе. Почва: состав, свойства, характеристики.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Разнообразие почв. Образование почвы. Обитатели почвы и их роль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почвообразовании.</w:t>
      </w:r>
    </w:p>
    <w:p w:rsidR="00CE69CD" w:rsidRDefault="00CE69CD" w:rsidP="00CE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9CD">
        <w:rPr>
          <w:rFonts w:ascii="Times New Roman" w:hAnsi="Times New Roman" w:cs="Times New Roman"/>
          <w:sz w:val="24"/>
          <w:szCs w:val="24"/>
        </w:rPr>
        <w:t>Определение свойств почв с помощью опытов и определение факторов влияющих на качество почвы.</w:t>
      </w:r>
    </w:p>
    <w:p w:rsidR="00CE69CD" w:rsidRDefault="00CE69CD" w:rsidP="00CE69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9CD">
        <w:rPr>
          <w:rFonts w:ascii="Times New Roman" w:hAnsi="Times New Roman" w:cs="Times New Roman"/>
          <w:b/>
          <w:sz w:val="24"/>
          <w:szCs w:val="24"/>
        </w:rPr>
        <w:t>Тема 5.2.</w:t>
      </w:r>
      <w:r w:rsidRPr="00CE6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Загрязнение и охрана почв</w:t>
      </w:r>
    </w:p>
    <w:p w:rsidR="00CE69CD" w:rsidRPr="00300331" w:rsidRDefault="00CE69CD" w:rsidP="00CE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CE69CD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Не надо мусорить! Определение загрязнений почвы. Выявление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растений в сохранении почвенного плодородия. Изучение 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современных и вымерших организмов на состав и структуру почвы.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CD" w:rsidRDefault="00CE69CD" w:rsidP="00CE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Не выбрасывайте свое будущее! Изготовление поделок из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бытовых отходов.</w:t>
      </w:r>
    </w:p>
    <w:p w:rsidR="00CE69CD" w:rsidRPr="00CE69CD" w:rsidRDefault="00CE69CD" w:rsidP="00CE6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69C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CE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Поделки</w:t>
      </w:r>
      <w:r w:rsidRPr="00300331">
        <w:rPr>
          <w:rFonts w:ascii="Times New Roman" w:hAnsi="Times New Roman" w:cs="Times New Roman"/>
          <w:sz w:val="24"/>
          <w:szCs w:val="24"/>
        </w:rPr>
        <w:t xml:space="preserve"> из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 + исследовательские работы</w:t>
      </w:r>
      <w:r w:rsidRPr="00300331">
        <w:rPr>
          <w:rFonts w:ascii="Times New Roman" w:hAnsi="Times New Roman" w:cs="Times New Roman"/>
          <w:sz w:val="24"/>
          <w:szCs w:val="24"/>
        </w:rPr>
        <w:t>.</w:t>
      </w:r>
    </w:p>
    <w:p w:rsidR="00CE69CD" w:rsidRDefault="00CE69CD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81" w:rsidRDefault="00753B85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 xml:space="preserve">Раздел 6. Природная среда (12 </w:t>
      </w:r>
      <w:r w:rsidR="00143D81" w:rsidRPr="00300331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CE69CD" w:rsidRDefault="00CE69CD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9CD">
        <w:rPr>
          <w:rFonts w:ascii="Times New Roman" w:hAnsi="Times New Roman" w:cs="Times New Roman"/>
          <w:b/>
          <w:color w:val="000000"/>
          <w:sz w:val="24"/>
          <w:szCs w:val="24"/>
        </w:rPr>
        <w:t>Тема 6.1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.Биосфера и её составляющие</w:t>
      </w:r>
    </w:p>
    <w:p w:rsidR="00FF31F4" w:rsidRPr="00300331" w:rsidRDefault="00FF31F4" w:rsidP="00FF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Биосфера. Биосфера - живая оболочка Земли. Учение В.И.Вернадского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 xml:space="preserve">биосфере. Биомасса, её распределение на земном шаре. Роль растений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биосфере.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Среды жизни организмов. Основные среды жизни: водная, воздушно-наземная, почва, живые организмы. Плотность жизни. Пределы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 xml:space="preserve">Природные зоны. Зональность </w:t>
      </w:r>
      <w:r w:rsidRPr="00300331">
        <w:rPr>
          <w:rFonts w:ascii="Times New Roman" w:hAnsi="Times New Roman" w:cs="Times New Roman"/>
          <w:sz w:val="24"/>
          <w:szCs w:val="24"/>
        </w:rPr>
        <w:lastRenderedPageBreak/>
        <w:t>горизонтальная и вертикальная.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Организм и среда. Понятия: внешняя среда, среда обитания. Среда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распространение организмов. Зависимость роста от факторов. Размеры</w:t>
      </w:r>
    </w:p>
    <w:p w:rsidR="00FF31F4" w:rsidRDefault="00FF31F4" w:rsidP="00FF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организмов. Питание организмов. Организмы – индикаторы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Что такое экосистема? Биоценоз. Пищевые связи. Разновидность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биоценозов. Биом. Характеристика основных типов биомов.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Биогеоценоз. Компоненты биогеоценоза. Цепи питания. Роль живых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организмов в осуществлении круговорота веществ. Свойства экосистем: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 xml:space="preserve">устойчивость, </w:t>
      </w:r>
      <w:proofErr w:type="spellStart"/>
      <w:r w:rsidRPr="0030033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00331">
        <w:rPr>
          <w:rFonts w:ascii="Times New Roman" w:hAnsi="Times New Roman" w:cs="Times New Roman"/>
          <w:sz w:val="24"/>
          <w:szCs w:val="24"/>
        </w:rPr>
        <w:t>, самовоспроизведение. Представление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экологической пирамиде. Смена сообществ. Причины смены сообществ.</w:t>
      </w:r>
    </w:p>
    <w:p w:rsidR="00FF31F4" w:rsidRPr="00FF31F4" w:rsidRDefault="00FF31F4" w:rsidP="00FF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Экскурсия «Природа вокруг нас», наблюдение за составляющими биосферы и их взаимодействие.</w:t>
      </w:r>
    </w:p>
    <w:p w:rsidR="00FF31F4" w:rsidRDefault="00FF31F4" w:rsidP="0030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1F4">
        <w:rPr>
          <w:rFonts w:ascii="Times New Roman" w:hAnsi="Times New Roman" w:cs="Times New Roman"/>
          <w:b/>
          <w:color w:val="000000"/>
          <w:sz w:val="24"/>
          <w:szCs w:val="24"/>
        </w:rPr>
        <w:t>Тема 6.2.</w:t>
      </w:r>
      <w:r w:rsidRPr="00300331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биосферы и пути их решения</w:t>
      </w:r>
    </w:p>
    <w:p w:rsidR="00FF31F4" w:rsidRPr="00300331" w:rsidRDefault="00FF31F4" w:rsidP="00FF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Устойчивость природных сообществ, причины её 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Самовосстановление биогеоценозов. Сообщества, созданные человеком: поле,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огород, сад, лесополосы.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 xml:space="preserve">Человек – существо </w:t>
      </w:r>
      <w:proofErr w:type="spellStart"/>
      <w:r w:rsidRPr="00300331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300331">
        <w:rPr>
          <w:rFonts w:ascii="Times New Roman" w:hAnsi="Times New Roman" w:cs="Times New Roman"/>
          <w:sz w:val="24"/>
          <w:szCs w:val="24"/>
        </w:rPr>
        <w:t>. Место человека в биосфере.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Представление о происхождении человека. Человек – существо биологическое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и социальное. Роль живых организмов в жизни и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 xml:space="preserve">человека. </w:t>
      </w:r>
      <w:proofErr w:type="spellStart"/>
      <w:r w:rsidRPr="003003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300331">
        <w:rPr>
          <w:rFonts w:ascii="Times New Roman" w:hAnsi="Times New Roman" w:cs="Times New Roman"/>
          <w:sz w:val="24"/>
          <w:szCs w:val="24"/>
        </w:rPr>
        <w:t xml:space="preserve"> – среда, созданная человеком.</w:t>
      </w:r>
    </w:p>
    <w:p w:rsidR="00FF31F4" w:rsidRDefault="00FF31F4" w:rsidP="0030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300331">
        <w:rPr>
          <w:rFonts w:ascii="Times New Roman" w:hAnsi="Times New Roman" w:cs="Times New Roman"/>
          <w:sz w:val="24"/>
          <w:szCs w:val="24"/>
        </w:rPr>
        <w:t>Мини-исследование «Я и мой мир».</w:t>
      </w:r>
    </w:p>
    <w:p w:rsidR="00FF31F4" w:rsidRPr="00FF31F4" w:rsidRDefault="00FF31F4" w:rsidP="003003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31F4">
        <w:rPr>
          <w:rFonts w:ascii="Times New Roman" w:hAnsi="Times New Roman" w:cs="Times New Roman"/>
          <w:b/>
          <w:i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>: практические работы + тест</w:t>
      </w:r>
    </w:p>
    <w:p w:rsidR="00095736" w:rsidRDefault="00095736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81" w:rsidRDefault="00143D81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F7A3E" w:rsidRPr="00300331">
        <w:rPr>
          <w:rFonts w:ascii="Times New Roman" w:hAnsi="Times New Roman" w:cs="Times New Roman"/>
          <w:b/>
          <w:sz w:val="24"/>
          <w:szCs w:val="24"/>
        </w:rPr>
        <w:t>7. Экология и охрана природы (4 часа</w:t>
      </w:r>
      <w:r w:rsidRPr="00300331">
        <w:rPr>
          <w:rFonts w:ascii="Times New Roman" w:hAnsi="Times New Roman" w:cs="Times New Roman"/>
          <w:b/>
          <w:sz w:val="24"/>
          <w:szCs w:val="24"/>
        </w:rPr>
        <w:t>)</w:t>
      </w:r>
    </w:p>
    <w:p w:rsidR="00143D81" w:rsidRPr="00A6592E" w:rsidRDefault="00A6592E" w:rsidP="0030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7.1.</w:t>
      </w:r>
      <w:r w:rsidRPr="00A65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92E">
        <w:rPr>
          <w:rFonts w:ascii="Times New Roman" w:hAnsi="Times New Roman" w:cs="Times New Roman"/>
          <w:sz w:val="24"/>
          <w:szCs w:val="24"/>
        </w:rPr>
        <w:t>Экология и охрана природы</w:t>
      </w:r>
    </w:p>
    <w:p w:rsidR="00143D81" w:rsidRPr="00300331" w:rsidRDefault="00A6592E" w:rsidP="00D7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2E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Земной шар в опасности. Изменение природной среды в результате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деятельности человека с момента его появления до наших дней. Необходимость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разумного и бережного отношения к природе. Условия сохранения жизни на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Земле. Человечество в глобальной экосистеме.</w:t>
      </w:r>
    </w:p>
    <w:p w:rsidR="00143D81" w:rsidRPr="00300331" w:rsidRDefault="00143D81" w:rsidP="00D7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Охрана природы. Предмет, методы и значение охраны природы, связь с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экологией. Охр</w:t>
      </w:r>
      <w:r w:rsidR="00FF7A3E" w:rsidRPr="00300331">
        <w:rPr>
          <w:rFonts w:ascii="Times New Roman" w:hAnsi="Times New Roman" w:cs="Times New Roman"/>
          <w:sz w:val="24"/>
          <w:szCs w:val="24"/>
        </w:rPr>
        <w:t>ана растений и животных. Красная  книга Кузбасса</w:t>
      </w:r>
      <w:r w:rsidRPr="00300331">
        <w:rPr>
          <w:rFonts w:ascii="Times New Roman" w:hAnsi="Times New Roman" w:cs="Times New Roman"/>
          <w:sz w:val="24"/>
          <w:szCs w:val="24"/>
        </w:rPr>
        <w:t>. Охраняемые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территории</w:t>
      </w:r>
      <w:r w:rsidR="00FF7A3E" w:rsidRPr="00300331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Pr="00300331">
        <w:rPr>
          <w:rFonts w:ascii="Times New Roman" w:hAnsi="Times New Roman" w:cs="Times New Roman"/>
          <w:sz w:val="24"/>
          <w:szCs w:val="24"/>
        </w:rPr>
        <w:t>: заповедники, заказники, памятники природы и др. Нормы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поведения, способствующие сохранению среды и сбережению ресурсов.</w:t>
      </w:r>
    </w:p>
    <w:p w:rsidR="00A6592E" w:rsidRDefault="00A6592E" w:rsidP="00A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2E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43D81" w:rsidRPr="00300331">
        <w:rPr>
          <w:rFonts w:ascii="Times New Roman" w:hAnsi="Times New Roman" w:cs="Times New Roman"/>
          <w:sz w:val="24"/>
          <w:szCs w:val="24"/>
        </w:rPr>
        <w:t>Составление сборника «Помогите Земле». Презентация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проекта «Новости с планеты Земля».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Будущее Земли. Стратегия экологической безопасности России.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Составление проектов «Земля моего будуще</w:t>
      </w:r>
      <w:r>
        <w:rPr>
          <w:rFonts w:ascii="Times New Roman" w:hAnsi="Times New Roman" w:cs="Times New Roman"/>
          <w:sz w:val="24"/>
          <w:szCs w:val="24"/>
        </w:rPr>
        <w:t xml:space="preserve">го». </w:t>
      </w:r>
    </w:p>
    <w:p w:rsidR="00143D81" w:rsidRPr="00A6592E" w:rsidRDefault="00A6592E" w:rsidP="00A659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592E">
        <w:rPr>
          <w:rFonts w:ascii="Times New Roman" w:hAnsi="Times New Roman" w:cs="Times New Roman"/>
          <w:b/>
          <w:i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>: проекты +</w:t>
      </w:r>
      <w:r w:rsidR="00143D81" w:rsidRPr="0030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 </w:t>
      </w:r>
    </w:p>
    <w:p w:rsidR="00095736" w:rsidRDefault="00095736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D81" w:rsidRDefault="00143D81" w:rsidP="0030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331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14236C" w:rsidRPr="00300331">
        <w:rPr>
          <w:rFonts w:ascii="Times New Roman" w:hAnsi="Times New Roman" w:cs="Times New Roman"/>
          <w:b/>
          <w:sz w:val="24"/>
          <w:szCs w:val="24"/>
        </w:rPr>
        <w:t>Основы региональн</w:t>
      </w:r>
      <w:r w:rsidR="00A6592E">
        <w:rPr>
          <w:rFonts w:ascii="Times New Roman" w:hAnsi="Times New Roman" w:cs="Times New Roman"/>
          <w:b/>
          <w:sz w:val="24"/>
          <w:szCs w:val="24"/>
        </w:rPr>
        <w:t>ой экологии (11</w:t>
      </w:r>
      <w:r w:rsidRPr="0030033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85DF1" w:rsidRPr="00685DF1" w:rsidRDefault="00685DF1" w:rsidP="0030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8.1. </w:t>
      </w:r>
      <w:r>
        <w:rPr>
          <w:rFonts w:ascii="Times New Roman" w:hAnsi="Times New Roman" w:cs="Times New Roman"/>
          <w:sz w:val="24"/>
          <w:szCs w:val="24"/>
        </w:rPr>
        <w:t>Кузбасс на карте</w:t>
      </w:r>
    </w:p>
    <w:p w:rsidR="00685DF1" w:rsidRPr="00300331" w:rsidRDefault="00685DF1" w:rsidP="0068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F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685DF1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Кузбасс на карте России. Географическое положение и ландшафтные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районы области. Разнообразие природных условий области: рельеф, климат,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погода. Специфика условий Кемеровской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Водоемы Кузбасса. Гидрографическая сеть Кузбасса. Состояние 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объектов Кемеровской области. Водные ресурсы рек. Река Томь – главная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водная магистраль Кузбасса.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Лесные экосистемы Кузбасса. Природные условия лесной зоны.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Особенности лесных сообществ. Факторы, определяющие формирование</w:t>
      </w:r>
    </w:p>
    <w:p w:rsidR="00143D81" w:rsidRDefault="00685DF1" w:rsidP="00685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331">
        <w:rPr>
          <w:rFonts w:ascii="Times New Roman" w:hAnsi="Times New Roman" w:cs="Times New Roman"/>
          <w:sz w:val="24"/>
          <w:szCs w:val="24"/>
        </w:rPr>
        <w:t>лесной экосистемы. Лес как экосистема.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В степях Кузбасса. Особенности абиотических факторов степной зоны.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Экосистема – тундра. Значение фауны тундры для биосферы.</w:t>
      </w:r>
    </w:p>
    <w:p w:rsidR="00685DF1" w:rsidRPr="00685DF1" w:rsidRDefault="00685DF1" w:rsidP="0068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DF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685DF1"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 xml:space="preserve"> Выявление примеров нарушения природной среды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области под влиянием деятельности человека. Работа с печатными изданиями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1">
        <w:rPr>
          <w:rFonts w:ascii="Times New Roman" w:hAnsi="Times New Roman" w:cs="Times New Roman"/>
          <w:sz w:val="24"/>
          <w:szCs w:val="24"/>
        </w:rPr>
        <w:t>СМИ по поиску материалов экологической тематики.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проекта.</w:t>
      </w:r>
    </w:p>
    <w:p w:rsidR="00685DF1" w:rsidRDefault="00685DF1" w:rsidP="00D7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F1">
        <w:rPr>
          <w:rFonts w:ascii="Times New Roman" w:hAnsi="Times New Roman" w:cs="Times New Roman"/>
          <w:b/>
          <w:sz w:val="24"/>
          <w:szCs w:val="24"/>
        </w:rPr>
        <w:t>Тема 8.2.</w:t>
      </w:r>
      <w:r w:rsidR="00143D81" w:rsidRPr="00300331">
        <w:rPr>
          <w:rFonts w:ascii="Times New Roman" w:hAnsi="Times New Roman" w:cs="Times New Roman"/>
          <w:sz w:val="24"/>
          <w:szCs w:val="24"/>
        </w:rPr>
        <w:t xml:space="preserve">Экологические проблемы Кузбасса. </w:t>
      </w:r>
    </w:p>
    <w:p w:rsidR="00143D81" w:rsidRDefault="00685DF1" w:rsidP="00D7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F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Общая характеристика основных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экологических проблем Кузбасса. Антропогенное влияние на состояние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природной среды в Кемеровской области.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 xml:space="preserve">Охрана </w:t>
      </w:r>
      <w:r w:rsidR="00143D81" w:rsidRPr="00300331">
        <w:rPr>
          <w:rFonts w:ascii="Times New Roman" w:hAnsi="Times New Roman" w:cs="Times New Roman"/>
          <w:sz w:val="24"/>
          <w:szCs w:val="24"/>
        </w:rPr>
        <w:lastRenderedPageBreak/>
        <w:t>природы Кузбасса. Охраняемые территории Кемеровской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  <w:r w:rsidR="00143D81" w:rsidRPr="00300331">
        <w:rPr>
          <w:rFonts w:ascii="Times New Roman" w:hAnsi="Times New Roman" w:cs="Times New Roman"/>
          <w:sz w:val="24"/>
          <w:szCs w:val="24"/>
        </w:rPr>
        <w:t>области. Перспективы сохранения природной среды Кемеровской области.</w:t>
      </w:r>
      <w:r w:rsidR="00D7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F1" w:rsidRDefault="00685DF1" w:rsidP="00D7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F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685DF1">
        <w:rPr>
          <w:rFonts w:ascii="Times New Roman" w:hAnsi="Times New Roman" w:cs="Times New Roman"/>
          <w:sz w:val="24"/>
          <w:szCs w:val="24"/>
        </w:rPr>
        <w:t>: Проведения исследования, оформление проекта</w:t>
      </w:r>
    </w:p>
    <w:p w:rsidR="00685DF1" w:rsidRPr="00685DF1" w:rsidRDefault="00685DF1" w:rsidP="00D738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DF1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защита проекта «Мой Кузбасс»</w:t>
      </w:r>
    </w:p>
    <w:p w:rsidR="00095736" w:rsidRDefault="00095736" w:rsidP="002D74D4">
      <w:pPr>
        <w:pStyle w:val="3"/>
        <w:tabs>
          <w:tab w:val="left" w:pos="0"/>
        </w:tabs>
        <w:ind w:left="0" w:firstLine="720"/>
        <w:jc w:val="center"/>
        <w:rPr>
          <w:kern w:val="24"/>
        </w:rPr>
      </w:pPr>
    </w:p>
    <w:p w:rsidR="00095736" w:rsidRDefault="00095736" w:rsidP="002D74D4">
      <w:pPr>
        <w:pStyle w:val="3"/>
        <w:tabs>
          <w:tab w:val="left" w:pos="0"/>
        </w:tabs>
        <w:ind w:left="0" w:firstLine="720"/>
        <w:jc w:val="center"/>
        <w:rPr>
          <w:kern w:val="24"/>
        </w:rPr>
      </w:pPr>
    </w:p>
    <w:p w:rsidR="00095736" w:rsidRDefault="00095736" w:rsidP="002D74D4">
      <w:pPr>
        <w:pStyle w:val="3"/>
        <w:tabs>
          <w:tab w:val="left" w:pos="0"/>
        </w:tabs>
        <w:ind w:left="0" w:firstLine="720"/>
        <w:jc w:val="center"/>
        <w:rPr>
          <w:kern w:val="24"/>
        </w:rPr>
      </w:pPr>
    </w:p>
    <w:p w:rsidR="00095736" w:rsidRDefault="00095736" w:rsidP="002D74D4">
      <w:pPr>
        <w:pStyle w:val="3"/>
        <w:tabs>
          <w:tab w:val="left" w:pos="0"/>
        </w:tabs>
        <w:ind w:left="0" w:firstLine="720"/>
        <w:jc w:val="center"/>
        <w:rPr>
          <w:kern w:val="24"/>
        </w:rPr>
      </w:pPr>
    </w:p>
    <w:p w:rsidR="00095736" w:rsidRDefault="00095736" w:rsidP="002D74D4">
      <w:pPr>
        <w:pStyle w:val="3"/>
        <w:tabs>
          <w:tab w:val="left" w:pos="0"/>
        </w:tabs>
        <w:ind w:left="0" w:firstLine="720"/>
        <w:jc w:val="center"/>
        <w:rPr>
          <w:kern w:val="24"/>
        </w:rPr>
      </w:pPr>
    </w:p>
    <w:p w:rsidR="00D7388E" w:rsidRPr="00095736" w:rsidRDefault="00D7388E" w:rsidP="00095736">
      <w:pPr>
        <w:pStyle w:val="3"/>
        <w:tabs>
          <w:tab w:val="left" w:pos="0"/>
        </w:tabs>
        <w:ind w:left="0" w:firstLine="720"/>
        <w:jc w:val="center"/>
        <w:rPr>
          <w:kern w:val="24"/>
        </w:rPr>
      </w:pPr>
      <w:r>
        <w:rPr>
          <w:kern w:val="24"/>
        </w:rPr>
        <w:t>1.4. Планируемые результаты</w:t>
      </w:r>
    </w:p>
    <w:p w:rsidR="00D7388E" w:rsidRPr="005539BF" w:rsidRDefault="00095736" w:rsidP="00D738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окончанию 1 года обучения учащиеся будут знать</w:t>
      </w:r>
      <w:r w:rsidR="00D7388E" w:rsidRPr="005539BF">
        <w:rPr>
          <w:rFonts w:ascii="Times New Roman" w:hAnsi="Times New Roman" w:cs="Times New Roman"/>
          <w:b/>
          <w:sz w:val="24"/>
          <w:szCs w:val="24"/>
        </w:rPr>
        <w:t>: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цели и задачи экологии;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свойства и законы экосистем, экологические факторы;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основные понятия экологии, специальные понятия, используемые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в разделах экологии (экологии города, социальной экологии и др.)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современное состояние биосферы, причины экологического кризиса.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идеи устойчивого развития общества и природы;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общие (глобальные, региональные) проблемы загрязнения окружающей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среды;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основные факторы деградации окружающей среды;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природные и социально-экономические факторы окружающей среды,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влияющие на здоровье человека; естественную и общественную историю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родного края;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природные и культурно-исторические ресурсы Кемеровской области;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основные характеристики биогеоценозов Кемеровской области (состав,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структура, условия среды, характерные представители флоры и фауны);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 xml:space="preserve">экологические проблемы региона и пути их решения; последствия 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техногенного загрязнения и вмешательства человека;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территориальные формы регулирования рекреационной деятельности и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использования среды;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типы особо охраняемых территорий Кемеровской области и их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характеристики;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методы и способы рационального природопользования и охраны природы.</w:t>
      </w:r>
    </w:p>
    <w:p w:rsidR="00D7388E" w:rsidRPr="005539BF" w:rsidRDefault="00095736" w:rsidP="00553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D7388E" w:rsidRPr="005539BF">
        <w:rPr>
          <w:rFonts w:ascii="Times New Roman" w:hAnsi="Times New Roman" w:cs="Times New Roman"/>
          <w:b/>
          <w:sz w:val="24"/>
          <w:szCs w:val="24"/>
        </w:rPr>
        <w:t>удут уметь: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самостоятельно работать с научно-популярной и научной литературой;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оперировать понятиями экологии;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владеть вопросами обеспечения безопасности жизнедеятельности на</w:t>
      </w:r>
      <w:r w:rsidR="005539BF">
        <w:rPr>
          <w:rFonts w:ascii="Times New Roman" w:hAnsi="Times New Roman" w:cs="Times New Roman"/>
          <w:sz w:val="24"/>
          <w:szCs w:val="24"/>
        </w:rPr>
        <w:t xml:space="preserve"> природе, нормами </w:t>
      </w:r>
      <w:r w:rsidRPr="00074CE2">
        <w:rPr>
          <w:rFonts w:ascii="Times New Roman" w:hAnsi="Times New Roman" w:cs="Times New Roman"/>
          <w:sz w:val="24"/>
          <w:szCs w:val="24"/>
        </w:rPr>
        <w:t>поведения и хозяйственной деятельности человека рои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пользовании природными ресурсами;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владеть методиками выполнения наблюдений, экспериментов и опытов;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проводить простейшие эксперименты самостоятельно, более сложные под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руководством педагога.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владеть навыками проведения исследований, обработки и оформления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самостоятельно работать с научной литературой;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проводить наблюдения, фиксировать результаты опыта, статистически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обрабатывать результаты, оформлять их в соответствии с требованиями,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предъявляемыми к научно-исследовательским работам, доносить их до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аудитории;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найти культурную форму сохранения и выражения своего впечатления в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объектах;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распознавать объекты и явления природы, подлежащие охране; выполнять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работы по ликвидации негативных последствий антропогенной деятельности и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lastRenderedPageBreak/>
        <w:t>улучшению природной среды; выявлять противоречия между потребностями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общества и ограниченными возможностями биосферы;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проявлять чувственно-эстетическую восприимчивость к природным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 xml:space="preserve">объектам; распространять свои знания в </w:t>
      </w:r>
      <w:proofErr w:type="spellStart"/>
      <w:r w:rsidRPr="00074CE2">
        <w:rPr>
          <w:rFonts w:ascii="Times New Roman" w:hAnsi="Times New Roman" w:cs="Times New Roman"/>
          <w:sz w:val="24"/>
          <w:szCs w:val="24"/>
        </w:rPr>
        <w:t>микросоциуме</w:t>
      </w:r>
      <w:proofErr w:type="spellEnd"/>
      <w:r w:rsidRPr="00074CE2">
        <w:rPr>
          <w:rFonts w:ascii="Times New Roman" w:hAnsi="Times New Roman" w:cs="Times New Roman"/>
          <w:sz w:val="24"/>
          <w:szCs w:val="24"/>
        </w:rPr>
        <w:t>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владеть навыками выявления самооценки отношения к окружающей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природной и социальной среде;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владеть определенной степенью осведомленности о состоянии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окружающей среды Кемеровской области, о политике властей в области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экологии.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оценивать степень загрязнённости водоёма, воздуха, почвы;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оценивать загрязнённость окружающей среды химическими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загрязнителями;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описывать природные комплексы; собирать образцы растительности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4CE2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074CE2">
        <w:rPr>
          <w:rFonts w:ascii="Times New Roman" w:hAnsi="Times New Roman" w:cs="Times New Roman"/>
          <w:sz w:val="24"/>
          <w:szCs w:val="24"/>
        </w:rPr>
        <w:t xml:space="preserve">, луговой, болотной, парковой и др.), проводить </w:t>
      </w:r>
      <w:proofErr w:type="spellStart"/>
      <w:r w:rsidRPr="00074CE2">
        <w:rPr>
          <w:rFonts w:ascii="Times New Roman" w:hAnsi="Times New Roman" w:cs="Times New Roman"/>
          <w:sz w:val="24"/>
          <w:szCs w:val="24"/>
        </w:rPr>
        <w:t>экологоморфолог</w:t>
      </w:r>
      <w:r w:rsidR="005539BF">
        <w:rPr>
          <w:rFonts w:ascii="Times New Roman" w:hAnsi="Times New Roman" w:cs="Times New Roman"/>
          <w:sz w:val="24"/>
          <w:szCs w:val="24"/>
        </w:rPr>
        <w:t>ическое</w:t>
      </w:r>
      <w:proofErr w:type="spellEnd"/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описание;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выполнять экологические нормы и правила поведения в окружающей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среде;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планировать и осуществлять природоохранную деятельность;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владеть объективным личностным восприятием остроты экологических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проблем;</w:t>
      </w:r>
    </w:p>
    <w:p w:rsidR="00D7388E" w:rsidRPr="00074CE2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- владеть культурой экологически грамотного природопользования,</w:t>
      </w:r>
    </w:p>
    <w:p w:rsidR="00D7388E" w:rsidRDefault="00D7388E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CE2">
        <w:rPr>
          <w:rFonts w:ascii="Times New Roman" w:hAnsi="Times New Roman" w:cs="Times New Roman"/>
          <w:sz w:val="24"/>
          <w:szCs w:val="24"/>
        </w:rPr>
        <w:t>ресурсосбережения, высоким уровнем сформированности экологической</w:t>
      </w:r>
      <w:r w:rsidR="005539BF">
        <w:rPr>
          <w:rFonts w:ascii="Times New Roman" w:hAnsi="Times New Roman" w:cs="Times New Roman"/>
          <w:sz w:val="24"/>
          <w:szCs w:val="24"/>
        </w:rPr>
        <w:t xml:space="preserve"> </w:t>
      </w:r>
      <w:r w:rsidRPr="00074CE2">
        <w:rPr>
          <w:rFonts w:ascii="Times New Roman" w:hAnsi="Times New Roman" w:cs="Times New Roman"/>
          <w:sz w:val="24"/>
          <w:szCs w:val="24"/>
        </w:rPr>
        <w:t>культуры.</w:t>
      </w:r>
    </w:p>
    <w:p w:rsidR="000F442C" w:rsidRPr="007D38B4" w:rsidRDefault="00095736" w:rsidP="000F442C">
      <w:pPr>
        <w:spacing w:line="240" w:lineRule="auto"/>
        <w:rPr>
          <w:rFonts w:cs="Times New Roman"/>
          <w:b/>
          <w:sz w:val="24"/>
          <w:szCs w:val="24"/>
        </w:rPr>
      </w:pPr>
      <w:r w:rsidRPr="00095736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095736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095736">
        <w:rPr>
          <w:rFonts w:ascii="Times New Roman" w:hAnsi="Times New Roman" w:cs="Times New Roman"/>
          <w:b/>
          <w:sz w:val="24"/>
          <w:szCs w:val="24"/>
        </w:rPr>
        <w:t xml:space="preserve"> учащиеся приобретут такие личностные качества как:</w:t>
      </w:r>
      <w:r w:rsidRPr="00095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положительная мотивация к научно-исследовательской и познавательной деятельности;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практические навыки в области исследовательской деятельности;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умение презентовать результаты собственной деятельности;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чувство ответственности и бережное отношение к окружающей среде.</w:t>
      </w:r>
    </w:p>
    <w:p w:rsidR="000F442C" w:rsidRPr="000F442C" w:rsidRDefault="000F442C" w:rsidP="000F44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42C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0F442C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0F442C">
        <w:rPr>
          <w:rFonts w:ascii="Times New Roman" w:hAnsi="Times New Roman" w:cs="Times New Roman"/>
          <w:b/>
          <w:sz w:val="24"/>
          <w:szCs w:val="24"/>
        </w:rPr>
        <w:t xml:space="preserve"> у учащихся будут сформированы такие </w:t>
      </w:r>
      <w:proofErr w:type="spellStart"/>
      <w:r w:rsidRPr="000F44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442C">
        <w:rPr>
          <w:rFonts w:ascii="Times New Roman" w:hAnsi="Times New Roman" w:cs="Times New Roman"/>
          <w:b/>
          <w:sz w:val="24"/>
          <w:szCs w:val="24"/>
        </w:rPr>
        <w:t xml:space="preserve"> компетенции как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знание культуры проектной деятельности: ценностное отношение к проектной деятельности;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способность работать с различными источниками информации;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умение аналитически оценивать собственную деятельность.</w:t>
      </w:r>
    </w:p>
    <w:p w:rsidR="000F442C" w:rsidRPr="000F442C" w:rsidRDefault="000F442C" w:rsidP="000F442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2C">
        <w:rPr>
          <w:rFonts w:ascii="Times New Roman" w:hAnsi="Times New Roman" w:cs="Times New Roman"/>
          <w:sz w:val="24"/>
          <w:szCs w:val="24"/>
        </w:rPr>
        <w:t>социальная активность;</w:t>
      </w:r>
    </w:p>
    <w:p w:rsidR="000F442C" w:rsidRPr="007D38B4" w:rsidRDefault="000F442C" w:rsidP="000F442C">
      <w:pPr>
        <w:spacing w:line="240" w:lineRule="auto"/>
        <w:contextualSpacing/>
        <w:rPr>
          <w:sz w:val="24"/>
          <w:szCs w:val="24"/>
        </w:rPr>
      </w:pPr>
    </w:p>
    <w:p w:rsidR="002D74D4" w:rsidRDefault="002D74D4" w:rsidP="002D74D4">
      <w:pPr>
        <w:jc w:val="center"/>
        <w:rPr>
          <w:b/>
          <w:color w:val="000000" w:themeColor="text1"/>
          <w:sz w:val="24"/>
          <w:szCs w:val="24"/>
        </w:rPr>
      </w:pPr>
    </w:p>
    <w:p w:rsidR="002D74D4" w:rsidRDefault="002D74D4" w:rsidP="002D74D4">
      <w:pPr>
        <w:jc w:val="center"/>
        <w:rPr>
          <w:b/>
          <w:color w:val="000000" w:themeColor="text1"/>
          <w:sz w:val="24"/>
          <w:szCs w:val="24"/>
        </w:rPr>
      </w:pPr>
    </w:p>
    <w:p w:rsidR="002D74D4" w:rsidRDefault="002D74D4" w:rsidP="002D74D4">
      <w:pPr>
        <w:jc w:val="center"/>
        <w:rPr>
          <w:b/>
          <w:color w:val="000000" w:themeColor="text1"/>
          <w:sz w:val="24"/>
          <w:szCs w:val="24"/>
        </w:rPr>
      </w:pPr>
    </w:p>
    <w:p w:rsidR="002D74D4" w:rsidRDefault="002D74D4" w:rsidP="002D74D4">
      <w:pPr>
        <w:jc w:val="center"/>
        <w:rPr>
          <w:b/>
          <w:color w:val="000000" w:themeColor="text1"/>
          <w:sz w:val="24"/>
          <w:szCs w:val="24"/>
        </w:rPr>
      </w:pPr>
    </w:p>
    <w:p w:rsidR="002D74D4" w:rsidRDefault="002D74D4" w:rsidP="002D74D4">
      <w:pPr>
        <w:jc w:val="center"/>
        <w:rPr>
          <w:b/>
          <w:color w:val="000000" w:themeColor="text1"/>
          <w:sz w:val="24"/>
          <w:szCs w:val="24"/>
        </w:rPr>
      </w:pPr>
    </w:p>
    <w:p w:rsidR="002D74D4" w:rsidRDefault="002D74D4" w:rsidP="002D74D4">
      <w:pPr>
        <w:jc w:val="center"/>
        <w:rPr>
          <w:b/>
          <w:color w:val="000000" w:themeColor="text1"/>
          <w:sz w:val="24"/>
          <w:szCs w:val="24"/>
        </w:rPr>
      </w:pPr>
    </w:p>
    <w:p w:rsidR="002D74D4" w:rsidRDefault="002D74D4" w:rsidP="002D74D4">
      <w:pPr>
        <w:rPr>
          <w:b/>
          <w:color w:val="000000" w:themeColor="text1"/>
          <w:sz w:val="24"/>
          <w:szCs w:val="24"/>
        </w:rPr>
      </w:pPr>
    </w:p>
    <w:p w:rsidR="000F442C" w:rsidRDefault="000F442C" w:rsidP="002D74D4">
      <w:pPr>
        <w:rPr>
          <w:b/>
          <w:color w:val="000000" w:themeColor="text1"/>
          <w:sz w:val="24"/>
          <w:szCs w:val="24"/>
        </w:rPr>
      </w:pPr>
    </w:p>
    <w:p w:rsidR="000F442C" w:rsidRDefault="000F442C" w:rsidP="002D74D4">
      <w:pPr>
        <w:rPr>
          <w:b/>
          <w:color w:val="000000" w:themeColor="text1"/>
          <w:sz w:val="24"/>
          <w:szCs w:val="24"/>
        </w:rPr>
      </w:pPr>
    </w:p>
    <w:p w:rsidR="000F442C" w:rsidRDefault="000F442C" w:rsidP="002D74D4">
      <w:pPr>
        <w:rPr>
          <w:b/>
          <w:color w:val="000000" w:themeColor="text1"/>
          <w:sz w:val="24"/>
          <w:szCs w:val="24"/>
        </w:rPr>
      </w:pPr>
    </w:p>
    <w:p w:rsidR="000F442C" w:rsidRDefault="000F442C" w:rsidP="002D74D4">
      <w:pPr>
        <w:rPr>
          <w:b/>
          <w:color w:val="000000" w:themeColor="text1"/>
          <w:sz w:val="24"/>
          <w:szCs w:val="24"/>
        </w:rPr>
      </w:pPr>
    </w:p>
    <w:p w:rsidR="000F442C" w:rsidRDefault="000F442C" w:rsidP="002D74D4">
      <w:pPr>
        <w:rPr>
          <w:b/>
          <w:color w:val="000000" w:themeColor="text1"/>
          <w:sz w:val="24"/>
          <w:szCs w:val="24"/>
        </w:rPr>
      </w:pPr>
    </w:p>
    <w:p w:rsidR="002D74D4" w:rsidRPr="002D74D4" w:rsidRDefault="002D74D4" w:rsidP="002D74D4">
      <w:pPr>
        <w:jc w:val="center"/>
        <w:rPr>
          <w:b/>
          <w:color w:val="000000" w:themeColor="text1"/>
          <w:sz w:val="24"/>
          <w:szCs w:val="24"/>
        </w:rPr>
      </w:pPr>
      <w:r w:rsidRPr="007B0593">
        <w:rPr>
          <w:b/>
          <w:color w:val="000000" w:themeColor="text1"/>
          <w:sz w:val="24"/>
          <w:szCs w:val="24"/>
        </w:rPr>
        <w:t>РАЗДЕЛ 2. КОМПЛЕКС ОРГАНИЗАЦИОННО-ПЕДАГОГИЧЕСКИХ УСЛОВИЙ</w:t>
      </w:r>
    </w:p>
    <w:p w:rsidR="002D74D4" w:rsidRDefault="002D74D4" w:rsidP="002D74D4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2.1. Календарный учебный график</w:t>
      </w:r>
    </w:p>
    <w:p w:rsidR="002D74D4" w:rsidRPr="00655C99" w:rsidRDefault="002D74D4" w:rsidP="002D74D4">
      <w:pPr>
        <w:pStyle w:val="Default"/>
        <w:ind w:firstLine="709"/>
        <w:jc w:val="both"/>
      </w:pPr>
      <w:r>
        <w:rPr>
          <w:b/>
          <w:bCs/>
        </w:rPr>
        <w:t>2.1.</w:t>
      </w:r>
      <w:r w:rsidRPr="00655C99">
        <w:rPr>
          <w:b/>
          <w:bCs/>
        </w:rPr>
        <w:t xml:space="preserve">1. Дополнительная </w:t>
      </w:r>
      <w:proofErr w:type="spellStart"/>
      <w:r w:rsidRPr="00655C99">
        <w:rPr>
          <w:b/>
          <w:bCs/>
        </w:rPr>
        <w:t>общеразвивающая</w:t>
      </w:r>
      <w:proofErr w:type="spellEnd"/>
      <w:r w:rsidRPr="00655C99">
        <w:rPr>
          <w:b/>
          <w:bCs/>
        </w:rPr>
        <w:t xml:space="preserve"> программа «</w:t>
      </w:r>
      <w:r>
        <w:rPr>
          <w:b/>
          <w:bCs/>
        </w:rPr>
        <w:t>Юный эколог</w:t>
      </w:r>
      <w:r w:rsidRPr="00655C99">
        <w:rPr>
          <w:b/>
          <w:bCs/>
        </w:rPr>
        <w:t xml:space="preserve">» </w:t>
      </w: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t xml:space="preserve">Направленность программы – техническая </w:t>
      </w: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t xml:space="preserve">Год обучения – 1 год </w:t>
      </w: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t xml:space="preserve">Количество учащихся – </w:t>
      </w:r>
      <w:r>
        <w:t>15</w:t>
      </w:r>
      <w:r w:rsidRPr="00655C99">
        <w:t xml:space="preserve"> человек </w:t>
      </w: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t>Возраст учащихся – 1</w:t>
      </w:r>
      <w:r>
        <w:t>2</w:t>
      </w:r>
      <w:r w:rsidRPr="00655C99">
        <w:t>-1</w:t>
      </w:r>
      <w:r w:rsidR="000F442C">
        <w:t>6</w:t>
      </w:r>
      <w:r w:rsidRPr="00655C99">
        <w:t xml:space="preserve"> лет </w:t>
      </w:r>
    </w:p>
    <w:p w:rsidR="002D74D4" w:rsidRPr="00655C99" w:rsidRDefault="002D74D4" w:rsidP="002D74D4">
      <w:pPr>
        <w:pStyle w:val="Default"/>
        <w:ind w:firstLine="709"/>
        <w:jc w:val="both"/>
      </w:pP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rPr>
          <w:b/>
          <w:bCs/>
        </w:rPr>
        <w:t>2</w:t>
      </w:r>
      <w:r>
        <w:rPr>
          <w:b/>
          <w:bCs/>
        </w:rPr>
        <w:t>.1.2</w:t>
      </w:r>
      <w:r w:rsidRPr="00655C99">
        <w:rPr>
          <w:b/>
          <w:bCs/>
        </w:rPr>
        <w:t xml:space="preserve">. Адрес места осуществления образовательного процесса </w:t>
      </w:r>
    </w:p>
    <w:p w:rsidR="002D74D4" w:rsidRDefault="002D74D4" w:rsidP="002D74D4">
      <w:pPr>
        <w:pStyle w:val="Default"/>
        <w:ind w:firstLine="709"/>
        <w:jc w:val="both"/>
      </w:pPr>
      <w:r w:rsidRPr="00655C99">
        <w:t xml:space="preserve">653250, РФ, Кемеровская область, Прокопьевский район, п. </w:t>
      </w:r>
      <w:proofErr w:type="spellStart"/>
      <w:r w:rsidRPr="00655C99">
        <w:t>Трудармейский</w:t>
      </w:r>
      <w:proofErr w:type="spellEnd"/>
      <w:r w:rsidRPr="00655C99">
        <w:t xml:space="preserve">, улица Советская, </w:t>
      </w:r>
      <w:r>
        <w:t>2, кабинет информатики.</w:t>
      </w:r>
      <w:r w:rsidRPr="00655C99">
        <w:t xml:space="preserve"> </w:t>
      </w:r>
    </w:p>
    <w:p w:rsidR="002D74D4" w:rsidRPr="00655C99" w:rsidRDefault="002D74D4" w:rsidP="002D74D4">
      <w:pPr>
        <w:pStyle w:val="Default"/>
        <w:ind w:firstLine="709"/>
        <w:jc w:val="both"/>
      </w:pPr>
    </w:p>
    <w:p w:rsidR="002D74D4" w:rsidRPr="00655C99" w:rsidRDefault="002D74D4" w:rsidP="002D74D4">
      <w:pPr>
        <w:pStyle w:val="Default"/>
        <w:ind w:firstLine="709"/>
        <w:jc w:val="both"/>
      </w:pPr>
      <w:r>
        <w:rPr>
          <w:b/>
          <w:bCs/>
        </w:rPr>
        <w:t>2.1.</w:t>
      </w:r>
      <w:r w:rsidRPr="00655C99">
        <w:rPr>
          <w:b/>
          <w:bCs/>
        </w:rPr>
        <w:t xml:space="preserve">3. Продолжительность учебного года </w:t>
      </w: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t xml:space="preserve">Начало учебного года – </w:t>
      </w:r>
      <w:r>
        <w:t>01</w:t>
      </w:r>
      <w:r w:rsidRPr="00655C99">
        <w:t>.09.20</w:t>
      </w:r>
      <w:r w:rsidR="000F442C">
        <w:t>21</w:t>
      </w:r>
      <w:r w:rsidRPr="00655C99">
        <w:t xml:space="preserve"> г. </w:t>
      </w: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t>Окончание учебного года – 31.05.202</w:t>
      </w:r>
      <w:r w:rsidR="000F442C">
        <w:t>2</w:t>
      </w:r>
      <w:r w:rsidRPr="00655C99">
        <w:t xml:space="preserve"> г. </w:t>
      </w:r>
    </w:p>
    <w:p w:rsidR="002D74D4" w:rsidRDefault="002D74D4" w:rsidP="002D74D4">
      <w:pPr>
        <w:pStyle w:val="Default"/>
        <w:ind w:firstLine="709"/>
        <w:jc w:val="both"/>
      </w:pPr>
      <w:r w:rsidRPr="00655C99">
        <w:t>Количество учебных недель 36 недель</w:t>
      </w:r>
      <w:r>
        <w:t>.</w:t>
      </w:r>
    </w:p>
    <w:p w:rsidR="002D74D4" w:rsidRPr="00655C99" w:rsidRDefault="002D74D4" w:rsidP="002D74D4">
      <w:pPr>
        <w:pStyle w:val="Default"/>
        <w:ind w:firstLine="709"/>
        <w:jc w:val="both"/>
      </w:pPr>
      <w:r w:rsidRPr="00655C99">
        <w:t xml:space="preserve"> </w:t>
      </w:r>
    </w:p>
    <w:p w:rsidR="002D74D4" w:rsidRPr="00655C99" w:rsidRDefault="002D74D4" w:rsidP="002D74D4">
      <w:pPr>
        <w:pStyle w:val="Default"/>
        <w:ind w:firstLine="709"/>
        <w:jc w:val="both"/>
      </w:pPr>
      <w:r>
        <w:rPr>
          <w:b/>
          <w:bCs/>
        </w:rPr>
        <w:t>2.1.</w:t>
      </w:r>
      <w:r w:rsidRPr="00655C99">
        <w:rPr>
          <w:b/>
          <w:bCs/>
        </w:rPr>
        <w:t xml:space="preserve">4. Режим работы в период каникул: </w:t>
      </w:r>
    </w:p>
    <w:p w:rsidR="002D74D4" w:rsidRDefault="002D74D4" w:rsidP="002D74D4">
      <w:pPr>
        <w:pStyle w:val="a7"/>
        <w:tabs>
          <w:tab w:val="left" w:pos="0"/>
        </w:tabs>
        <w:ind w:firstLine="709"/>
        <w:jc w:val="both"/>
      </w:pPr>
      <w:r w:rsidRPr="00655C99">
        <w:t xml:space="preserve">В каникулярное время занятия проводятся по расписанию (при необходимости допускается проведение занятий по временному расписанию, составленному на период каникул (перенос занятий на утреннее время) на основании приказа директора </w:t>
      </w:r>
      <w:r>
        <w:t>школы</w:t>
      </w:r>
      <w:r w:rsidRPr="00655C99">
        <w:t>)</w:t>
      </w:r>
      <w:r>
        <w:t>.</w:t>
      </w:r>
    </w:p>
    <w:p w:rsidR="002D74D4" w:rsidRPr="00655C99" w:rsidRDefault="002D74D4" w:rsidP="002D74D4">
      <w:pPr>
        <w:pStyle w:val="a7"/>
        <w:tabs>
          <w:tab w:val="left" w:pos="0"/>
        </w:tabs>
        <w:ind w:firstLine="709"/>
        <w:jc w:val="both"/>
      </w:pPr>
    </w:p>
    <w:p w:rsidR="002D74D4" w:rsidRDefault="002D74D4" w:rsidP="002D74D4">
      <w:pPr>
        <w:pStyle w:val="a7"/>
        <w:tabs>
          <w:tab w:val="left" w:pos="0"/>
        </w:tabs>
        <w:ind w:firstLine="709"/>
        <w:jc w:val="both"/>
        <w:rPr>
          <w:kern w:val="24"/>
        </w:rPr>
      </w:pPr>
    </w:p>
    <w:p w:rsidR="002D74D4" w:rsidRPr="002D74D4" w:rsidRDefault="002D74D4" w:rsidP="002D74D4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2.2. Условия реализации программы</w:t>
      </w:r>
    </w:p>
    <w:p w:rsidR="002D74D4" w:rsidRPr="000F442C" w:rsidRDefault="002D74D4" w:rsidP="000F442C">
      <w:pPr>
        <w:pStyle w:val="3"/>
        <w:tabs>
          <w:tab w:val="left" w:pos="0"/>
          <w:tab w:val="left" w:pos="1134"/>
        </w:tabs>
        <w:ind w:left="0"/>
        <w:rPr>
          <w:i/>
          <w:color w:val="272727"/>
          <w:kern w:val="24"/>
        </w:rPr>
      </w:pPr>
      <w:bookmarkStart w:id="3" w:name="_bookmark29"/>
      <w:bookmarkEnd w:id="3"/>
      <w:r w:rsidRPr="000F442C">
        <w:rPr>
          <w:i/>
          <w:color w:val="272727"/>
          <w:kern w:val="24"/>
        </w:rPr>
        <w:t>2.2.1. Материально-техническое</w:t>
      </w:r>
      <w:r w:rsidRPr="000F442C">
        <w:rPr>
          <w:i/>
          <w:color w:val="272727"/>
          <w:spacing w:val="-2"/>
          <w:kern w:val="24"/>
        </w:rPr>
        <w:t xml:space="preserve"> </w:t>
      </w:r>
      <w:r w:rsidRPr="000F442C">
        <w:rPr>
          <w:i/>
          <w:color w:val="272727"/>
          <w:kern w:val="24"/>
        </w:rPr>
        <w:t>обеспечение:</w:t>
      </w:r>
    </w:p>
    <w:p w:rsidR="002D74D4" w:rsidRPr="002D74D4" w:rsidRDefault="002D74D4" w:rsidP="000F442C">
      <w:pPr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2D74D4">
        <w:rPr>
          <w:rFonts w:ascii="Times New Roman" w:hAnsi="Times New Roman" w:cs="Times New Roman"/>
          <w:kern w:val="24"/>
          <w:sz w:val="24"/>
          <w:szCs w:val="24"/>
        </w:rPr>
        <w:t xml:space="preserve">Стол ученический одноместный — 15 шт.; </w:t>
      </w:r>
    </w:p>
    <w:p w:rsidR="002D74D4" w:rsidRPr="002D74D4" w:rsidRDefault="002D74D4" w:rsidP="000F442C">
      <w:pPr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2D74D4">
        <w:rPr>
          <w:rFonts w:ascii="Times New Roman" w:hAnsi="Times New Roman" w:cs="Times New Roman"/>
          <w:kern w:val="24"/>
          <w:sz w:val="24"/>
          <w:szCs w:val="24"/>
        </w:rPr>
        <w:t xml:space="preserve">Стул ученический — 15 шт.; </w:t>
      </w:r>
    </w:p>
    <w:p w:rsidR="002D74D4" w:rsidRPr="002D74D4" w:rsidRDefault="002D74D4" w:rsidP="000F442C">
      <w:pPr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2D74D4">
        <w:rPr>
          <w:rFonts w:ascii="Times New Roman" w:hAnsi="Times New Roman" w:cs="Times New Roman"/>
          <w:kern w:val="24"/>
          <w:sz w:val="24"/>
          <w:szCs w:val="24"/>
        </w:rPr>
        <w:t xml:space="preserve">Стол учителя — 1 шт.; </w:t>
      </w:r>
    </w:p>
    <w:p w:rsidR="002D74D4" w:rsidRPr="002D74D4" w:rsidRDefault="002D74D4" w:rsidP="000F442C">
      <w:pPr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2D74D4">
        <w:rPr>
          <w:rFonts w:ascii="Times New Roman" w:hAnsi="Times New Roman" w:cs="Times New Roman"/>
          <w:kern w:val="24"/>
          <w:sz w:val="24"/>
          <w:szCs w:val="24"/>
        </w:rPr>
        <w:t xml:space="preserve">Стул учителя 1 шт.; </w:t>
      </w:r>
    </w:p>
    <w:p w:rsidR="002D74D4" w:rsidRPr="002D74D4" w:rsidRDefault="002D74D4" w:rsidP="000F442C">
      <w:pPr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2D74D4">
        <w:rPr>
          <w:rFonts w:ascii="Times New Roman" w:hAnsi="Times New Roman" w:cs="Times New Roman"/>
          <w:kern w:val="24"/>
          <w:sz w:val="24"/>
          <w:szCs w:val="24"/>
        </w:rPr>
        <w:t xml:space="preserve">Ноутбук 10 шт.; </w:t>
      </w:r>
    </w:p>
    <w:p w:rsidR="000F442C" w:rsidRDefault="002D74D4" w:rsidP="000F44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74D4">
        <w:rPr>
          <w:rFonts w:ascii="Times New Roman" w:hAnsi="Times New Roman" w:cs="Times New Roman"/>
          <w:color w:val="000000"/>
          <w:sz w:val="24"/>
          <w:szCs w:val="24"/>
        </w:rPr>
        <w:t>Полевая цифровая  лаборатория по экологии-1шт.</w:t>
      </w:r>
    </w:p>
    <w:p w:rsidR="000F442C" w:rsidRDefault="002D74D4" w:rsidP="000F44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74D4">
        <w:rPr>
          <w:rFonts w:ascii="Times New Roman" w:hAnsi="Times New Roman" w:cs="Times New Roman"/>
          <w:color w:val="000000"/>
          <w:sz w:val="24"/>
          <w:szCs w:val="24"/>
        </w:rPr>
        <w:t>Мини-экспрес</w:t>
      </w:r>
      <w:proofErr w:type="spellEnd"/>
      <w:r w:rsidRPr="002D74D4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лаборатория учебная.  Пчелка</w:t>
      </w:r>
      <w:proofErr w:type="gramStart"/>
      <w:r w:rsidRPr="002D74D4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2D74D4">
        <w:rPr>
          <w:rFonts w:ascii="Times New Roman" w:hAnsi="Times New Roman" w:cs="Times New Roman"/>
          <w:color w:val="000000"/>
          <w:sz w:val="24"/>
          <w:szCs w:val="24"/>
        </w:rPr>
        <w:t>/хим.-1шт.;</w:t>
      </w:r>
    </w:p>
    <w:p w:rsidR="002D74D4" w:rsidRPr="000F442C" w:rsidRDefault="002D74D4" w:rsidP="000F44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4D4">
        <w:rPr>
          <w:rFonts w:ascii="Times New Roman" w:hAnsi="Times New Roman" w:cs="Times New Roman"/>
          <w:color w:val="000000"/>
          <w:sz w:val="24"/>
          <w:szCs w:val="24"/>
        </w:rPr>
        <w:t>Тест-комплект для анализа почвы</w:t>
      </w:r>
      <w:r w:rsidRPr="002D74D4">
        <w:rPr>
          <w:rFonts w:ascii="Times New Roman" w:hAnsi="Times New Roman" w:cs="Times New Roman"/>
          <w:sz w:val="24"/>
          <w:szCs w:val="24"/>
        </w:rPr>
        <w:t xml:space="preserve"> -1шт.;</w:t>
      </w:r>
    </w:p>
    <w:p w:rsidR="002D74D4" w:rsidRPr="002D74D4" w:rsidRDefault="002D74D4" w:rsidP="000F44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4D4">
        <w:rPr>
          <w:rFonts w:ascii="Times New Roman" w:hAnsi="Times New Roman" w:cs="Times New Roman"/>
          <w:color w:val="000000"/>
          <w:sz w:val="24"/>
          <w:szCs w:val="24"/>
        </w:rPr>
        <w:t xml:space="preserve">Тест </w:t>
      </w:r>
      <w:proofErr w:type="gramStart"/>
      <w:r w:rsidRPr="002D74D4">
        <w:rPr>
          <w:rFonts w:ascii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2D74D4">
        <w:rPr>
          <w:rFonts w:ascii="Times New Roman" w:hAnsi="Times New Roman" w:cs="Times New Roman"/>
          <w:color w:val="000000"/>
          <w:sz w:val="24"/>
          <w:szCs w:val="24"/>
        </w:rPr>
        <w:t xml:space="preserve">омплект для анализа воды-1шт.; </w:t>
      </w:r>
    </w:p>
    <w:p w:rsidR="002D74D4" w:rsidRDefault="000F442C" w:rsidP="000F442C">
      <w:pPr>
        <w:spacing w:after="0"/>
        <w:rPr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4D4" w:rsidRPr="002D74D4">
        <w:rPr>
          <w:rFonts w:ascii="Times New Roman" w:hAnsi="Times New Roman" w:cs="Times New Roman"/>
          <w:color w:val="000000"/>
          <w:sz w:val="24"/>
          <w:szCs w:val="24"/>
        </w:rPr>
        <w:t>Тест-система для анализа воздуха-1 шт.</w:t>
      </w:r>
      <w:r w:rsidR="002D74D4">
        <w:rPr>
          <w:color w:val="000000"/>
          <w:sz w:val="24"/>
          <w:szCs w:val="28"/>
        </w:rPr>
        <w:tab/>
      </w:r>
    </w:p>
    <w:p w:rsidR="000F442C" w:rsidRDefault="000F442C" w:rsidP="000F442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0F442C">
        <w:rPr>
          <w:rFonts w:ascii="Times New Roman" w:hAnsi="Times New Roman" w:cs="Times New Roman"/>
          <w:b/>
          <w:i/>
          <w:color w:val="000000"/>
          <w:sz w:val="24"/>
          <w:szCs w:val="28"/>
        </w:rPr>
        <w:t>2.2.2. Информационное обеспечение</w:t>
      </w:r>
    </w:p>
    <w:p w:rsidR="000F539F" w:rsidRPr="006A7ACF" w:rsidRDefault="000F539F" w:rsidP="000F539F">
      <w:pPr>
        <w:pStyle w:val="a9"/>
        <w:tabs>
          <w:tab w:val="left" w:pos="28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7D38B4">
        <w:rPr>
          <w:rFonts w:ascii="Times New Roman" w:hAnsi="Times New Roman"/>
          <w:sz w:val="24"/>
          <w:szCs w:val="24"/>
        </w:rPr>
        <w:t xml:space="preserve">ополнительная общеобразовательная </w:t>
      </w:r>
      <w:proofErr w:type="spellStart"/>
      <w:r w:rsidRPr="007D38B4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D38B4">
        <w:rPr>
          <w:rFonts w:ascii="Times New Roman" w:hAnsi="Times New Roman"/>
          <w:sz w:val="24"/>
          <w:szCs w:val="24"/>
        </w:rPr>
        <w:t xml:space="preserve"> программа, пособия, учебно-методический комплекс: дидактические материалы, плакаты, видеотека, методические рекомендации, сборники материалов и задач, мониторинг по ДООП).</w:t>
      </w:r>
      <w:proofErr w:type="gramEnd"/>
    </w:p>
    <w:p w:rsidR="000F442C" w:rsidRPr="000F442C" w:rsidRDefault="000F442C" w:rsidP="000F442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74D4" w:rsidRPr="000F442C" w:rsidRDefault="002D74D4" w:rsidP="002D74D4">
      <w:pPr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0F442C">
        <w:rPr>
          <w:rFonts w:ascii="Times New Roman" w:hAnsi="Times New Roman" w:cs="Times New Roman"/>
          <w:b/>
          <w:i/>
          <w:color w:val="000000"/>
          <w:sz w:val="24"/>
          <w:szCs w:val="28"/>
        </w:rPr>
        <w:t>2.2.</w:t>
      </w:r>
      <w:r w:rsidR="000F442C" w:rsidRPr="000F442C">
        <w:rPr>
          <w:rFonts w:ascii="Times New Roman" w:hAnsi="Times New Roman" w:cs="Times New Roman"/>
          <w:b/>
          <w:i/>
          <w:color w:val="000000"/>
          <w:sz w:val="24"/>
          <w:szCs w:val="28"/>
        </w:rPr>
        <w:t>3</w:t>
      </w:r>
      <w:r w:rsidRPr="000F442C">
        <w:rPr>
          <w:rFonts w:ascii="Times New Roman" w:hAnsi="Times New Roman" w:cs="Times New Roman"/>
          <w:b/>
          <w:i/>
          <w:color w:val="000000"/>
          <w:sz w:val="24"/>
          <w:szCs w:val="28"/>
        </w:rPr>
        <w:t>. Кадровое обеспечение</w:t>
      </w:r>
    </w:p>
    <w:p w:rsidR="002D74D4" w:rsidRPr="00C760D7" w:rsidRDefault="002D74D4" w:rsidP="002D74D4">
      <w:pPr>
        <w:pStyle w:val="a7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 xml:space="preserve">Организация самостоятельной работы </w:t>
      </w:r>
      <w:proofErr w:type="gramStart"/>
      <w:r w:rsidRPr="00C760D7">
        <w:rPr>
          <w:kern w:val="24"/>
        </w:rPr>
        <w:t>обучающихся</w:t>
      </w:r>
      <w:proofErr w:type="gramEnd"/>
      <w:r w:rsidRPr="00C760D7">
        <w:rPr>
          <w:kern w:val="24"/>
        </w:rPr>
        <w:t xml:space="preserve"> осуществляется как под руководством педагога, так и с использованием модели внутригруппового шефства и наставничества.</w:t>
      </w:r>
    </w:p>
    <w:p w:rsidR="002D74D4" w:rsidRPr="00C760D7" w:rsidRDefault="002D74D4" w:rsidP="002D74D4">
      <w:pPr>
        <w:pStyle w:val="a7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>Педагог организует получение обратной связи о текущих результатах образовательной деятельности всех обучающихся, на основе их анализа своевременно корректирует образовательные подходы в направлении углубления дифференциации и индивидуализации.</w:t>
      </w:r>
    </w:p>
    <w:p w:rsidR="002D74D4" w:rsidRPr="00CB0B97" w:rsidRDefault="002D74D4" w:rsidP="002D74D4">
      <w:pPr>
        <w:pStyle w:val="a7"/>
        <w:tabs>
          <w:tab w:val="left" w:pos="0"/>
        </w:tabs>
        <w:ind w:firstLine="720"/>
        <w:jc w:val="both"/>
        <w:rPr>
          <w:b/>
          <w:color w:val="000000"/>
          <w:szCs w:val="28"/>
        </w:rPr>
      </w:pPr>
      <w:r w:rsidRPr="00C760D7">
        <w:rPr>
          <w:kern w:val="24"/>
        </w:rPr>
        <w:t xml:space="preserve">Педагог дополнительного образования, реализующий данную программу, должен иметь высшее профессиональное образование в области, соответствующей профилю </w:t>
      </w:r>
      <w:r>
        <w:rPr>
          <w:kern w:val="24"/>
        </w:rPr>
        <w:t>программы</w:t>
      </w:r>
      <w:r w:rsidRPr="00C760D7">
        <w:rPr>
          <w:kern w:val="24"/>
        </w:rPr>
        <w:t xml:space="preserve">; опыт работы со школьниками разного возраста, высокий личностный и культурный уровень, творческий потенциал. Компетенции: организация собственной работы и поддержание необходимого уровня работоспособности, обучение и развитие </w:t>
      </w:r>
      <w:proofErr w:type="gramStart"/>
      <w:r w:rsidRPr="00C760D7">
        <w:rPr>
          <w:kern w:val="24"/>
        </w:rPr>
        <w:t>наставляемых</w:t>
      </w:r>
      <w:proofErr w:type="gramEnd"/>
      <w:r w:rsidRPr="00C760D7">
        <w:rPr>
          <w:kern w:val="24"/>
        </w:rPr>
        <w:t>, обеспечение высокого уровня мотивации наставляемых, оценка и контроль наставляемых, управление образовательными проектами</w:t>
      </w:r>
      <w:r>
        <w:rPr>
          <w:kern w:val="24"/>
        </w:rPr>
        <w:t>.</w:t>
      </w:r>
    </w:p>
    <w:p w:rsidR="002D74D4" w:rsidRDefault="002D74D4" w:rsidP="002D74D4">
      <w:pPr>
        <w:ind w:firstLine="7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2.3. Формы аттестации / контроля</w:t>
      </w:r>
    </w:p>
    <w:p w:rsidR="002D74D4" w:rsidRDefault="000F539F" w:rsidP="002D74D4">
      <w:pPr>
        <w:pStyle w:val="a7"/>
        <w:tabs>
          <w:tab w:val="left" w:pos="0"/>
        </w:tabs>
        <w:ind w:firstLine="720"/>
      </w:pPr>
      <w:bookmarkStart w:id="4" w:name="_bookmark23"/>
      <w:bookmarkEnd w:id="4"/>
      <w:r>
        <w:rPr>
          <w:b/>
          <w:kern w:val="24"/>
        </w:rPr>
        <w:t xml:space="preserve">1. Формы отслеживания и фиксации образовательных результатов: </w:t>
      </w:r>
      <w:r w:rsidRPr="000F539F">
        <w:rPr>
          <w:kern w:val="24"/>
        </w:rPr>
        <w:t>опрос, практические работы</w:t>
      </w:r>
      <w:r>
        <w:rPr>
          <w:kern w:val="24"/>
        </w:rPr>
        <w:t>,</w:t>
      </w:r>
      <w:r w:rsidRPr="000F539F">
        <w:t xml:space="preserve"> </w:t>
      </w:r>
      <w:r w:rsidRPr="00074CE2">
        <w:t>тестовые задания</w:t>
      </w:r>
      <w:r>
        <w:t>.</w:t>
      </w:r>
    </w:p>
    <w:p w:rsidR="000F539F" w:rsidRPr="000F539F" w:rsidRDefault="000F539F" w:rsidP="002D74D4">
      <w:pPr>
        <w:pStyle w:val="a7"/>
        <w:tabs>
          <w:tab w:val="left" w:pos="0"/>
        </w:tabs>
        <w:ind w:firstLine="720"/>
        <w:rPr>
          <w:b/>
          <w:kern w:val="24"/>
        </w:rPr>
      </w:pPr>
      <w:r w:rsidRPr="000F539F">
        <w:rPr>
          <w:b/>
        </w:rPr>
        <w:t>2.Форма предъявления и демонстрации образовательных результатов:</w:t>
      </w:r>
    </w:p>
    <w:p w:rsidR="002D74D4" w:rsidRDefault="000F539F" w:rsidP="0055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и исследовательские работы.</w:t>
      </w:r>
    </w:p>
    <w:p w:rsidR="00193CD9" w:rsidRDefault="000044B6" w:rsidP="00004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193CD9" w:rsidRPr="000044B6">
        <w:rPr>
          <w:rFonts w:ascii="Times New Roman" w:hAnsi="Times New Roman" w:cs="Times New Roman"/>
          <w:b/>
          <w:sz w:val="24"/>
          <w:szCs w:val="24"/>
        </w:rPr>
        <w:t>Оценочн</w:t>
      </w:r>
      <w:r w:rsidRPr="000044B6">
        <w:rPr>
          <w:rFonts w:ascii="Times New Roman" w:hAnsi="Times New Roman" w:cs="Times New Roman"/>
          <w:b/>
          <w:sz w:val="24"/>
          <w:szCs w:val="24"/>
        </w:rPr>
        <w:t>ые материалы</w:t>
      </w:r>
    </w:p>
    <w:p w:rsidR="00E31045" w:rsidRPr="007D38B4" w:rsidRDefault="00E31045" w:rsidP="00E3104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38B4">
        <w:rPr>
          <w:rFonts w:ascii="Times New Roman" w:hAnsi="Times New Roman"/>
          <w:sz w:val="24"/>
          <w:szCs w:val="24"/>
        </w:rPr>
        <w:t xml:space="preserve">Диагностика результативности сформированных компетенций, учащихся по дополнительной общеобразовательной </w:t>
      </w:r>
      <w:proofErr w:type="spellStart"/>
      <w:r w:rsidRPr="007D38B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D38B4">
        <w:rPr>
          <w:rFonts w:ascii="Times New Roman" w:hAnsi="Times New Roman"/>
          <w:sz w:val="24"/>
          <w:szCs w:val="24"/>
        </w:rPr>
        <w:t xml:space="preserve"> программе «</w:t>
      </w:r>
      <w:r>
        <w:rPr>
          <w:rFonts w:ascii="Times New Roman" w:hAnsi="Times New Roman"/>
          <w:sz w:val="24"/>
          <w:szCs w:val="24"/>
        </w:rPr>
        <w:t>Юный эколог</w:t>
      </w:r>
      <w:r w:rsidRPr="007D38B4">
        <w:rPr>
          <w:rFonts w:ascii="Times New Roman" w:hAnsi="Times New Roman"/>
          <w:sz w:val="24"/>
          <w:szCs w:val="24"/>
        </w:rPr>
        <w:t>» осуществляется посредством следующих разработок:</w:t>
      </w:r>
    </w:p>
    <w:p w:rsidR="00E31045" w:rsidRPr="007D38B4" w:rsidRDefault="00E31045" w:rsidP="00E31045">
      <w:pPr>
        <w:pStyle w:val="a9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</w:t>
      </w:r>
      <w:r w:rsidRPr="007D38B4">
        <w:rPr>
          <w:rFonts w:ascii="Times New Roman" w:hAnsi="Times New Roman"/>
          <w:sz w:val="24"/>
          <w:szCs w:val="24"/>
        </w:rPr>
        <w:t>;</w:t>
      </w:r>
    </w:p>
    <w:p w:rsidR="00E31045" w:rsidRPr="007D38B4" w:rsidRDefault="00E31045" w:rsidP="00E31045">
      <w:pPr>
        <w:pStyle w:val="a9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Pr="007D38B4">
        <w:rPr>
          <w:rFonts w:ascii="Times New Roman" w:hAnsi="Times New Roman"/>
          <w:sz w:val="24"/>
          <w:szCs w:val="24"/>
        </w:rPr>
        <w:t>;</w:t>
      </w:r>
    </w:p>
    <w:p w:rsidR="00E31045" w:rsidRPr="007D38B4" w:rsidRDefault="00E31045" w:rsidP="00E31045">
      <w:pPr>
        <w:pStyle w:val="a9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карта «Защита творческих и исследовательских проектов»</w:t>
      </w:r>
      <w:r w:rsidRPr="007D38B4">
        <w:rPr>
          <w:rFonts w:ascii="Times New Roman" w:hAnsi="Times New Roman"/>
          <w:sz w:val="24"/>
          <w:szCs w:val="24"/>
        </w:rPr>
        <w:t>.</w:t>
      </w:r>
    </w:p>
    <w:p w:rsidR="00CC4C61" w:rsidRDefault="00CC4C61" w:rsidP="0001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AAA" w:rsidRDefault="00E31045" w:rsidP="001B3AA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2.5. Методические материалы</w:t>
      </w:r>
    </w:p>
    <w:p w:rsidR="004F3679" w:rsidRPr="007D38B4" w:rsidRDefault="004F3679" w:rsidP="004F367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D38B4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программы</w:t>
      </w:r>
    </w:p>
    <w:p w:rsidR="004F3679" w:rsidRDefault="004F3679" w:rsidP="001B3AA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86" w:type="dxa"/>
        <w:tblInd w:w="-320" w:type="dxa"/>
        <w:tblLayout w:type="fixed"/>
        <w:tblLook w:val="04A0"/>
      </w:tblPr>
      <w:tblGrid>
        <w:gridCol w:w="417"/>
        <w:gridCol w:w="1996"/>
        <w:gridCol w:w="1417"/>
        <w:gridCol w:w="1701"/>
        <w:gridCol w:w="1668"/>
        <w:gridCol w:w="1504"/>
        <w:gridCol w:w="1483"/>
      </w:tblGrid>
      <w:tr w:rsidR="00FE56E3" w:rsidRPr="007D38B4" w:rsidTr="00C50E83">
        <w:trPr>
          <w:trHeight w:val="1212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Раздел или тема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Формы занятий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Приемы и методы организации </w:t>
            </w:r>
            <w:proofErr w:type="gramStart"/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образовательного</w:t>
            </w:r>
            <w:proofErr w:type="gramEnd"/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процесса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Дидактический материал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Техническое оснащение занятий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Форма</w:t>
            </w:r>
          </w:p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аттестации </w:t>
            </w:r>
          </w:p>
        </w:tc>
      </w:tr>
      <w:tr w:rsidR="00FE56E3" w:rsidRPr="007D38B4" w:rsidTr="00C50E83">
        <w:trPr>
          <w:trHeight w:val="1212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 мини-лекция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экскурсия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группах</w:t>
            </w:r>
          </w:p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Ноутбук, </w:t>
            </w: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карта-схема предприятий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E56E3" w:rsidRPr="007D38B4" w:rsidTr="00C50E83">
        <w:trPr>
          <w:trHeight w:val="261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9A6AC8">
              <w:rPr>
                <w:rFonts w:ascii="Times New Roman" w:eastAsia="Times New Roman" w:hAnsi="Times New Roman" w:cs="Times New Roman"/>
                <w:sz w:val="24"/>
                <w:szCs w:val="24"/>
              </w:rPr>
              <w:t>, лекция</w:t>
            </w: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работа, работа в группах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Ноутбук, </w:t>
            </w:r>
            <w:proofErr w:type="spell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Мини-экспрес</w:t>
            </w:r>
            <w:proofErr w:type="spell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учебная.  Пчелка</w:t>
            </w:r>
            <w:proofErr w:type="gram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/хим.-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защита 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</w:tr>
      <w:tr w:rsidR="00FE56E3" w:rsidRPr="007D38B4" w:rsidTr="00C50E83">
        <w:trPr>
          <w:trHeight w:val="3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Тема: Атмосфера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9A6AC8">
              <w:rPr>
                <w:rFonts w:ascii="Times New Roman" w:eastAsia="Times New Roman" w:hAnsi="Times New Roman" w:cs="Times New Roman"/>
                <w:sz w:val="24"/>
                <w:szCs w:val="24"/>
              </w:rPr>
              <w:t>, лекция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/>
                <w:sz w:val="24"/>
                <w:szCs w:val="24"/>
              </w:rPr>
              <w:t xml:space="preserve"> практические </w:t>
            </w:r>
            <w:r w:rsidR="009A6AC8">
              <w:rPr>
                <w:rFonts w:ascii="Times New Roman" w:hAnsi="Times New Roman"/>
                <w:sz w:val="24"/>
                <w:szCs w:val="24"/>
              </w:rPr>
              <w:t>заданий по теме</w:t>
            </w:r>
            <w:r w:rsidRPr="00FE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A6AC8"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 цифровая  лаборатория по экологии</w:t>
            </w:r>
            <w:r w:rsidR="009A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="009A6AC8"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ест-система для анализа воздуха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A6AC8">
              <w:rPr>
                <w:rFonts w:ascii="Times New Roman" w:hAnsi="Times New Roman" w:cs="Times New Roman"/>
                <w:sz w:val="24"/>
                <w:szCs w:val="24"/>
              </w:rPr>
              <w:t xml:space="preserve"> защита исследовательской работы</w:t>
            </w:r>
          </w:p>
        </w:tc>
      </w:tr>
      <w:tr w:rsidR="00FE56E3" w:rsidRPr="007D38B4" w:rsidTr="00C50E83">
        <w:trPr>
          <w:trHeight w:val="3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A6AC8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 самостоятельная работа</w:t>
            </w:r>
            <w:r w:rsidR="009A6AC8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мини-лекция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FE56E3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9A6AC8" w:rsidP="00C50E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/>
                <w:sz w:val="24"/>
                <w:szCs w:val="24"/>
              </w:rPr>
              <w:t xml:space="preserve">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по теме</w:t>
            </w:r>
            <w:r w:rsidRPr="00FE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6E3" w:rsidRPr="00FE56E3" w:rsidRDefault="009A6AC8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 цифровая  лаборатория по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тест-комплект для анализа воды</w:t>
            </w:r>
            <w:proofErr w:type="gram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proofErr w:type="gramEnd"/>
            <w:r w:rsidR="004F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ини-экспрес</w:t>
            </w:r>
            <w:proofErr w:type="spell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учебная.  Пчелка</w:t>
            </w:r>
            <w:proofErr w:type="gram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/хим.-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9A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FE56E3" w:rsidRPr="00FE56E3" w:rsidRDefault="009A6AC8" w:rsidP="009A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исследовательской работы</w:t>
            </w:r>
          </w:p>
        </w:tc>
      </w:tr>
      <w:tr w:rsidR="009A6AC8" w:rsidRPr="007D38B4" w:rsidTr="00C50E83">
        <w:trPr>
          <w:trHeight w:val="3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C50E8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Литосфера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 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мини-лекция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C50E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/>
                <w:sz w:val="24"/>
                <w:szCs w:val="24"/>
              </w:rPr>
              <w:t xml:space="preserve">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по теме</w:t>
            </w:r>
            <w:r w:rsidRPr="00FE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 цифровая  лаборатория по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тест-комплект для анализа почвы,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ини-экспрес</w:t>
            </w:r>
            <w:proofErr w:type="spell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учебная.  Пчелка</w:t>
            </w:r>
            <w:proofErr w:type="gram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/хим.-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C8" w:rsidRPr="00FE56E3" w:rsidRDefault="009A6AC8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9A6AC8" w:rsidRPr="00FE56E3" w:rsidRDefault="009A6AC8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исследовательской работы</w:t>
            </w:r>
          </w:p>
        </w:tc>
      </w:tr>
      <w:tr w:rsidR="004F3679" w:rsidRPr="007D38B4" w:rsidTr="00C50E83">
        <w:trPr>
          <w:trHeight w:val="3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89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среда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89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 мини-лекция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894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/>
                <w:sz w:val="24"/>
                <w:szCs w:val="24"/>
              </w:rPr>
              <w:t xml:space="preserve">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по теме</w:t>
            </w:r>
            <w:r w:rsidRPr="00FE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 цифровая  лаборатория по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анализа почвы,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ини-экспрес</w:t>
            </w:r>
            <w:proofErr w:type="spell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учебная.  Пчелка</w:t>
            </w:r>
            <w:proofErr w:type="gram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/хим.-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9A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тест</w:t>
            </w:r>
          </w:p>
        </w:tc>
      </w:tr>
      <w:tr w:rsidR="004F3679" w:rsidRPr="007D38B4" w:rsidTr="00C50E83">
        <w:trPr>
          <w:trHeight w:val="3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A6592E" w:rsidRDefault="004F3679" w:rsidP="004F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E">
              <w:rPr>
                <w:rFonts w:ascii="Times New Roman" w:hAnsi="Times New Roman" w:cs="Times New Roman"/>
                <w:sz w:val="24"/>
                <w:szCs w:val="24"/>
              </w:rPr>
              <w:t>Экология и охрана природы</w:t>
            </w:r>
          </w:p>
          <w:p w:rsidR="004F3679" w:rsidRPr="00FE56E3" w:rsidRDefault="004F3679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 мини-лекция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/>
                <w:sz w:val="24"/>
                <w:szCs w:val="24"/>
              </w:rPr>
              <w:t xml:space="preserve">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по теме</w:t>
            </w:r>
            <w:r w:rsidRPr="00FE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 цифровая  лаборатория по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тест-комплект для анализа почвы,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ини-экспрес</w:t>
            </w:r>
            <w:proofErr w:type="spell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учебная.  Пчелка</w:t>
            </w:r>
            <w:proofErr w:type="gram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/хим.-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сборник</w:t>
            </w:r>
          </w:p>
        </w:tc>
      </w:tr>
      <w:tr w:rsidR="004F3679" w:rsidRPr="007D38B4" w:rsidTr="00C50E83">
        <w:trPr>
          <w:trHeight w:val="3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Default="004F3679" w:rsidP="00C50E8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4F3679" w:rsidRDefault="004F3679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79">
              <w:rPr>
                <w:rFonts w:ascii="Times New Roman" w:hAnsi="Times New Roman" w:cs="Times New Roman"/>
                <w:sz w:val="24"/>
                <w:szCs w:val="24"/>
              </w:rPr>
              <w:t>Основы региональной экологии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 мини-лекция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E3">
              <w:rPr>
                <w:rFonts w:ascii="Times New Roman" w:hAnsi="Times New Roman"/>
                <w:sz w:val="24"/>
                <w:szCs w:val="24"/>
              </w:rPr>
              <w:t>Распечатанные</w:t>
            </w:r>
            <w:proofErr w:type="gramEnd"/>
            <w:r w:rsidRPr="00FE56E3">
              <w:rPr>
                <w:rFonts w:ascii="Times New Roman" w:hAnsi="Times New Roman"/>
                <w:sz w:val="24"/>
                <w:szCs w:val="24"/>
              </w:rPr>
              <w:t xml:space="preserve">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по теме</w:t>
            </w:r>
            <w:r w:rsidRPr="00FE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 w:rsidRPr="00FE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 цифровая  лаборатория по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тест-комплект для анализа почвы,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ини-экспрес</w:t>
            </w:r>
            <w:proofErr w:type="spell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учебная.  Пчелка</w:t>
            </w:r>
            <w:proofErr w:type="gramStart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2D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/хим.-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79" w:rsidRPr="00FE56E3" w:rsidRDefault="004F3679" w:rsidP="00C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E31045" w:rsidRPr="001B3AAA" w:rsidRDefault="00E31045" w:rsidP="001B3AA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1A0" w:rsidRPr="00E801A0" w:rsidRDefault="004F3679" w:rsidP="004F3679">
      <w:pPr>
        <w:pStyle w:val="10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801A0" w:rsidRPr="00E801A0">
        <w:rPr>
          <w:rFonts w:ascii="Times New Roman" w:hAnsi="Times New Roman"/>
          <w:b/>
          <w:sz w:val="24"/>
          <w:szCs w:val="24"/>
        </w:rPr>
        <w:t>Список дидактических</w:t>
      </w:r>
      <w:r w:rsidR="00734839">
        <w:rPr>
          <w:rFonts w:ascii="Times New Roman" w:hAnsi="Times New Roman"/>
          <w:b/>
          <w:sz w:val="24"/>
          <w:szCs w:val="24"/>
        </w:rPr>
        <w:t xml:space="preserve"> и методических материалов 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Карточки-задания для самостоятельных наблюдений в природе;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карточки-задания для усвоения нового материала;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 карточки-правила (исправить допущенные ошибки или добавить недостающие правила);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викторины по каждому изучаемому разделу;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кроссворды по каждому изучаемому разделу;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тесты по каждому изучаемому разделу;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загадки по каждому изучаемому разделу;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lastRenderedPageBreak/>
        <w:t>– загадки с подсказкой;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загадки-обманки;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рассказы-загадки;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биологические задачи;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– экологические ситуации;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- презентации по разделам.</w:t>
      </w:r>
    </w:p>
    <w:p w:rsidR="00E801A0" w:rsidRPr="00E801A0" w:rsidRDefault="00E801A0" w:rsidP="00E80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1A0">
        <w:rPr>
          <w:rFonts w:ascii="Times New Roman" w:hAnsi="Times New Roman" w:cs="Times New Roman"/>
          <w:sz w:val="24"/>
          <w:szCs w:val="24"/>
        </w:rPr>
        <w:t>- справочники.</w:t>
      </w:r>
    </w:p>
    <w:p w:rsidR="001B3AAA" w:rsidRPr="001B3AAA" w:rsidRDefault="001B3AAA" w:rsidP="00E8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679" w:rsidRPr="004F3679" w:rsidRDefault="004F3679" w:rsidP="004F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79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753B85" w:rsidRPr="001B3AAA" w:rsidRDefault="00C450A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</w:t>
      </w:r>
      <w:r w:rsidR="00753B85" w:rsidRPr="001B3AAA">
        <w:rPr>
          <w:rFonts w:ascii="Times New Roman" w:hAnsi="Times New Roman" w:cs="Times New Roman"/>
          <w:sz w:val="24"/>
          <w:szCs w:val="24"/>
        </w:rPr>
        <w:t>. Сборник научно-исследовательских работ учащихся «Областная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школьников «Экология Кузбасса»,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. Ш,</w:t>
      </w:r>
      <w:r w:rsidRP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в 2х книгах,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емерово, 2001 г.</w:t>
      </w:r>
    </w:p>
    <w:p w:rsidR="00753B85" w:rsidRPr="001B3AAA" w:rsidRDefault="00C450A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</w:t>
      </w:r>
      <w:r w:rsidR="00753B85" w:rsidRPr="001B3AAA">
        <w:rPr>
          <w:rFonts w:ascii="Times New Roman" w:hAnsi="Times New Roman" w:cs="Times New Roman"/>
          <w:sz w:val="24"/>
          <w:szCs w:val="24"/>
        </w:rPr>
        <w:t>. Сборник научно-исследовательских работ учащихся «Областная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школьников «Экология Кузбасса»,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. 1У,</w:t>
      </w:r>
      <w:r w:rsidRP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в 2х книгах,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емерово, 2003 г.</w:t>
      </w:r>
    </w:p>
    <w:p w:rsidR="00753B85" w:rsidRPr="001B3AAA" w:rsidRDefault="00C450A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3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Методическое пособие «Уроки по биологии и экологии»,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емерово, 2001 г.</w:t>
      </w:r>
    </w:p>
    <w:p w:rsidR="00753B85" w:rsidRPr="001B3AAA" w:rsidRDefault="00C450A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3</w:t>
      </w:r>
      <w:r w:rsidR="00753B85" w:rsidRPr="001B3AAA">
        <w:rPr>
          <w:rFonts w:ascii="Times New Roman" w:hAnsi="Times New Roman" w:cs="Times New Roman"/>
          <w:sz w:val="24"/>
          <w:szCs w:val="24"/>
        </w:rPr>
        <w:t>. «Экологическая олимпиада школьников», методические</w:t>
      </w:r>
      <w:r w:rsidRP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рекомендации,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емерово, 1997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6. «Экологический практикум» (методики исследовательских работ),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2001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7. «Экологические мероприятия в школе-практикуме»,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2001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8. Сборник «Берегите Землю», в 2 частях,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г. Кемерово, 1997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9. «Неделя экологии в школе», методическая разработка,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1997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10. «Неделя леса в школе», сборник методических рекомендаций,</w:t>
      </w:r>
      <w:r w:rsidR="00C450A5" w:rsidRP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1999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11. Методическое пособие «Охрана природы Кузбасса»,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2001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12. «Использование фенологических наблюдений в экологическом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образовании школьников»,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1997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13. Сборник методических разработок «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</w:t>
      </w:r>
      <w:r w:rsidR="00C450A5" w:rsidRP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2001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14. «О милости река взывает к нам ...», методическая разработка,</w:t>
      </w:r>
      <w:r w:rsidR="00C450A5" w:rsidRP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2002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15. «Экологический календарь», методическая разработка,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</w:t>
      </w:r>
      <w:r w:rsidR="00C450A5" w:rsidRP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2002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16. «Экологические экскурсии», методическая разработка,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емерово, 2004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17. «Занимательная орнитология»,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г. Кемерово, 2004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18. «Экологические термины» (словарь для педагогов),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Кемерово, 2005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19. «День Земли»,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г. Кемерово, 2005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 xml:space="preserve">«Насекомоядные Кемеровской области»,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г. Кемерово, 2005</w:t>
      </w:r>
      <w:proofErr w:type="gramEnd"/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9C" w:rsidRDefault="0081789C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85" w:rsidRDefault="001B3AAA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2.4.Список литературы</w:t>
      </w:r>
    </w:p>
    <w:p w:rsidR="005C63C4" w:rsidRPr="001B3AAA" w:rsidRDefault="005C63C4" w:rsidP="001B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Е.П. Эколого-просветительская тропа «Черневая тайга».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Карманный справочник [Текст]: / Е.П.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.–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Кемерово: КРЭОО «Ирбис», 2007. – 68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2. Азбука природы. Более 1000 вопросов и ответов о нашей планете, её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растительном и животном мире [Текст]: – М.: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 Дайджест, 1997. –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336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3. Алексеев В.А. 300 вопросов и ответов по экологии. [Текст]: – Ярославль,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1998.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4. Ананьева, Е. Г.,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 С. С. Земля. Полная энциклопедия. [Текст]: М.:</w:t>
      </w:r>
    </w:p>
    <w:p w:rsid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2007. – 256 с.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5. Атлас экологии планеты Земля: [Текст]: / учебное пособие для школ. -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Волгоград, 1994.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6. Бака, А.И Организация и проведение биотехнических работ по охране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редких видов животных–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[Т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 xml:space="preserve">екст]: Н.Новгород, 2001. – 39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7. Балашова Т.А. Экологические проблемы Кузбасса // Успехи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современного естествознания. – 2004. – № 11 – С. 38-39.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Балибалов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 И.А. Кемерово. Кем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н. изд-во, 1986.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Бигон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Таунскенд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 К. Экология. Особи, популяции и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сообщества. [Текст]: – М;, 1989.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10. Блинников В.И. Зимняя комплексная экскурсия. //Биология в школе. 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№</w:t>
      </w:r>
      <w:r w:rsidR="00C450A5" w:rsidRP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6. 2003.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11. Блинников В.И., Блинникова Л.Н. Биоэкологические экскурсии в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природу. – Рязань, 1993.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Г.А. Химическая экология: [Текст]: Учебное пособие. -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Изд-во МГУ, 1994.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13. Быков, В.А. Экологический словарь. [Текст]: – Алма-Ата, 1983.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М.Ф., Шорохов, С.И. География населения региона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(Кемеровская область): [Текст]: Монография. - Новокузнецк: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КузГПА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2009. -148 с.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15. Гагарин А.В. Воспитание природой./</w:t>
      </w:r>
      <w:r w:rsidR="00C450A5" w:rsidRP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/Биология в школе. № 3. 2003.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Галетин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 А.Е., Егорова Ю.А. Экскурсия – как часть педагогического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процесса. // ЭКО. Выпуск восьмой. 2002.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Гиффорд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К. Большая энциклопедия природы. [Текст]: – М.: ЗАО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“РОСМЭН-ПРЕСС”, 2006. – 176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Л.И. В союзе с природой. [Текст]: – Москва-Ставрополь,</w:t>
      </w:r>
      <w:r w:rsidR="001B3AAA">
        <w:rPr>
          <w:rFonts w:ascii="Times New Roman" w:hAnsi="Times New Roman" w:cs="Times New Roman"/>
          <w:sz w:val="24"/>
          <w:szCs w:val="24"/>
        </w:rPr>
        <w:t xml:space="preserve">  </w:t>
      </w:r>
      <w:r w:rsidRPr="001B3AAA">
        <w:rPr>
          <w:rFonts w:ascii="Times New Roman" w:hAnsi="Times New Roman" w:cs="Times New Roman"/>
          <w:sz w:val="24"/>
          <w:szCs w:val="24"/>
        </w:rPr>
        <w:t>2000 г.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Дежникова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, Н.С., Иванова, Л.Ю.,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, Е.М.,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, И.В.,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Цветкова И.В. Воспитание экологической культуры у детей и подростков: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[Текст]: – Учебное пособие. М.: Педагогическое общество России, 2000.-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63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20. Демина, Т.А. Экология, природопользование, охрана окружающей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среды: [Текст]: Пособие для учащихся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учреждений. - М.: Аспект Пресс, 1996. – 143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C450A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21</w:t>
      </w:r>
      <w:r w:rsidR="00753B85" w:rsidRPr="001B3AAA">
        <w:rPr>
          <w:rFonts w:ascii="Times New Roman" w:hAnsi="Times New Roman" w:cs="Times New Roman"/>
          <w:sz w:val="24"/>
          <w:szCs w:val="24"/>
        </w:rPr>
        <w:t>. Ерофеев, Б.В</w:t>
      </w:r>
      <w:r w:rsidR="00D50B74" w:rsidRPr="001B3AAA">
        <w:rPr>
          <w:rFonts w:ascii="Times New Roman" w:hAnsi="Times New Roman" w:cs="Times New Roman"/>
          <w:sz w:val="24"/>
          <w:szCs w:val="24"/>
        </w:rPr>
        <w:t>. Экологическое право.- М., 1999</w:t>
      </w:r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22</w:t>
      </w:r>
      <w:r w:rsidR="00753B85" w:rsidRPr="001B3AAA">
        <w:rPr>
          <w:rFonts w:ascii="Times New Roman" w:hAnsi="Times New Roman" w:cs="Times New Roman"/>
          <w:sz w:val="24"/>
          <w:szCs w:val="24"/>
        </w:rPr>
        <w:t>. Жигарев, И.А. Основы экологии [Текст]: сборник задач, упражнений и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практических работ / И.А. Жигарев – М.: Дрофа, 2002 – 208с.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23</w:t>
      </w:r>
      <w:r w:rsidR="00753B85" w:rsidRPr="001B3AAA">
        <w:rPr>
          <w:rFonts w:ascii="Times New Roman" w:hAnsi="Times New Roman" w:cs="Times New Roman"/>
          <w:sz w:val="24"/>
          <w:szCs w:val="24"/>
        </w:rPr>
        <w:t>. Зайцева, Е.Ю. Биология. Животные [Текст]: Школьный практикум / Е.Ю.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Зайцева, П.М.Скворцов. – М.: Дрофа, 2000 – 96с.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753B85" w:rsidRPr="001B3AAA">
        <w:rPr>
          <w:rFonts w:ascii="Times New Roman" w:hAnsi="Times New Roman" w:cs="Times New Roman"/>
          <w:sz w:val="24"/>
          <w:szCs w:val="24"/>
        </w:rPr>
        <w:t>. Кемеровская область. Атлас для школьников. [Текст]: – ФГУП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«Издательство «Просвещени</w:t>
      </w:r>
      <w:r w:rsidRPr="001B3AAA">
        <w:rPr>
          <w:rFonts w:ascii="Times New Roman" w:hAnsi="Times New Roman" w:cs="Times New Roman"/>
          <w:sz w:val="24"/>
          <w:szCs w:val="24"/>
        </w:rPr>
        <w:t>е»</w:t>
      </w:r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25</w:t>
      </w:r>
      <w:r w:rsidR="00753B85" w:rsidRPr="001B3AAA">
        <w:rPr>
          <w:rFonts w:ascii="Times New Roman" w:hAnsi="Times New Roman" w:cs="Times New Roman"/>
          <w:sz w:val="24"/>
          <w:szCs w:val="24"/>
        </w:rPr>
        <w:t>. Кемеровская область. Часть 1. Природа и население: [Текст]: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Коллективная монография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од ред. В.П.Удодова. – Новокузнецк, 2008.-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117с.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26</w:t>
      </w:r>
      <w:r w:rsidR="00753B85" w:rsidRPr="001B3AAA">
        <w:rPr>
          <w:rFonts w:ascii="Times New Roman" w:hAnsi="Times New Roman" w:cs="Times New Roman"/>
          <w:sz w:val="24"/>
          <w:szCs w:val="24"/>
        </w:rPr>
        <w:t>. Кемеровская область. Часть 2. Социально-экономическая характеристика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и экология: [Текст]: Коллективная монография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од ред. В.П.Удодова. –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Новокузнецк, 2009. – 129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27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Кимеев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В.М.,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Ерошов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В.В. Аборигены Кузбасса [Текст] / В.М.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Кимеев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Ерошов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– Кемерово, «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», 1997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28</w:t>
      </w:r>
      <w:r w:rsidR="00753B85" w:rsidRPr="001B3AAA">
        <w:rPr>
          <w:rFonts w:ascii="Times New Roman" w:hAnsi="Times New Roman" w:cs="Times New Roman"/>
          <w:sz w:val="24"/>
          <w:szCs w:val="24"/>
        </w:rPr>
        <w:t>. Кривошеева, М. А. “Экологические экскурсии в школе”. [Текст]: – М.: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ИКЦ “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”, 2005. – 256 с.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29</w:t>
      </w:r>
      <w:r w:rsidR="00753B85" w:rsidRPr="001B3AAA">
        <w:rPr>
          <w:rFonts w:ascii="Times New Roman" w:hAnsi="Times New Roman" w:cs="Times New Roman"/>
          <w:sz w:val="24"/>
          <w:szCs w:val="24"/>
        </w:rPr>
        <w:t>. Красная книга Кемеровской области. Редкие и находящиеся под угрозой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исчезновения виды животных. [Текст]: – Кемеровское книжное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издательство 2012.</w:t>
      </w:r>
    </w:p>
    <w:p w:rsidR="00753B85" w:rsidRPr="001B3AAA" w:rsidRDefault="00D50B7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30</w:t>
      </w:r>
      <w:r w:rsidR="00753B85" w:rsidRPr="001B3AAA">
        <w:rPr>
          <w:rFonts w:ascii="Times New Roman" w:hAnsi="Times New Roman" w:cs="Times New Roman"/>
          <w:sz w:val="24"/>
          <w:szCs w:val="24"/>
        </w:rPr>
        <w:t>. Красная книга Кемеровской области. Редкие и находящиеся под угрозой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исчезновения виды растений и грибов. [Текст]: – Кемеровское книжное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издательство, 2012.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Н.В. Звери Сибири [Текст] / Н.В. и Т.А.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. – Кемерово: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«СКИФ»: НПП «Кузбасс», 2008. – 128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Н.В. Земноводные и пресмыкающиеся Кемеровской области: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[Текст]: учебно-методическое пособие: Справочник-определитель.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Допущено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КО в качестве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учебно-мет.пособия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по биологии для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учащихся обр.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учр-ий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/ Н.В.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. – Кемерово: ООО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«СКИФ», 2005. – 128с.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Н.В. Рыбы Кемеровской области [Текст]: </w:t>
      </w:r>
      <w:proofErr w:type="spellStart"/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Учебно-мет</w:t>
      </w:r>
      <w:proofErr w:type="spellEnd"/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 пособие: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Справочник-определитель.– Кемерово ООО «СКИФ» ИПП «Кузбасс»,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2009 г. 128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Н.В. Животный мир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Горной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[Текст]: учебное пособие</w:t>
      </w:r>
      <w:r w:rsidR="001B3AAA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школ. Региональный компонент. Допущено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КО в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качестве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учебно-мет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особия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по биологии для учащихся обр.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учр-ий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.–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СКИФ ИПП «Кузбасс», 2007 г.– 104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Н.В. и др. Практикум по изучению экологии городов Кузбасса.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пособие. Кемерово: КРЭОО «Ирбис». 2006.– 128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Н.В.,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Н.В., Гагина, Т.Н., Галева, Н.Н. Новоселье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для птиц. [Текст]: </w:t>
      </w:r>
      <w:proofErr w:type="spellStart"/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Учебно-мет</w:t>
      </w:r>
      <w:proofErr w:type="spellEnd"/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 рекомендации для студентов, школьников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и педагогов обр.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Кемерово, КРЭОО Ирбис, 2006 – 40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школе: Концепция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урбоэкологического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образования и рекомендации для учителя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по организации учебной деятельности учащихся. [Текст]: – Кемерово: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1998. – 156 с.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53B85" w:rsidRPr="001B3AAA">
        <w:rPr>
          <w:rFonts w:ascii="Times New Roman" w:hAnsi="Times New Roman" w:cs="Times New Roman"/>
          <w:sz w:val="24"/>
          <w:szCs w:val="24"/>
        </w:rPr>
        <w:t>. Соловьев, Л.И. География Кемеровской области. Природа: учебное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пособие [Текст] /Л.И.Соловьев. – Кемерово: ОАО «ИПП «Кузбасс»;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ООО «Скиф», 2006.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53B85" w:rsidRPr="001B3AAA">
        <w:rPr>
          <w:rFonts w:ascii="Times New Roman" w:hAnsi="Times New Roman" w:cs="Times New Roman"/>
          <w:sz w:val="24"/>
          <w:szCs w:val="24"/>
        </w:rPr>
        <w:t>. Соловьев, Л.И. Рабочая тетрадь по географии Кемеровской области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[Текст] /Л.И.Соловьев. - Кемерово: ФГУИПП «Кузбасс», 2003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И.Т., Сенкевич, В.М. Экология и мир. [Текст]: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., 1994.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Шаров, Г.Н.,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Надлер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Ю.С. Заповедные геологические памятники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Кемеровской области [Текст]: / Г.Н.Шаров, Ю.С.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Надлер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. – Новокузнецк: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Геокон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», 2001.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Шимкова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А.Л. Подготовка и выступление на конференции НОУ.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[Текст]: – Новокузнецк, 2000. – 14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Шуранов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, Н.П. История Кузбасса [Текст]: / Н.П.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Шуранов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 xml:space="preserve"> - Кемерово: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ИПП «Кузбасс», «Скиф», 2006.– 360 </w:t>
      </w:r>
      <w:proofErr w:type="gramStart"/>
      <w:r w:rsidR="00753B85" w:rsidRPr="001B3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B85" w:rsidRPr="001B3AAA">
        <w:rPr>
          <w:rFonts w:ascii="Times New Roman" w:hAnsi="Times New Roman" w:cs="Times New Roman"/>
          <w:sz w:val="24"/>
          <w:szCs w:val="24"/>
        </w:rPr>
        <w:t>.</w:t>
      </w:r>
    </w:p>
    <w:p w:rsidR="00753B85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, В.А. Формирование экологической культуры как приоритет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="00753B85" w:rsidRPr="001B3AAA">
        <w:rPr>
          <w:rFonts w:ascii="Times New Roman" w:hAnsi="Times New Roman" w:cs="Times New Roman"/>
          <w:sz w:val="24"/>
          <w:szCs w:val="24"/>
        </w:rPr>
        <w:t xml:space="preserve">региональной экологической политики [Текст]: // </w:t>
      </w:r>
      <w:proofErr w:type="spellStart"/>
      <w:r w:rsidR="00753B85" w:rsidRPr="001B3AAA">
        <w:rPr>
          <w:rFonts w:ascii="Times New Roman" w:hAnsi="Times New Roman" w:cs="Times New Roman"/>
          <w:sz w:val="24"/>
          <w:szCs w:val="24"/>
        </w:rPr>
        <w:t>Экологическоеобразование</w:t>
      </w:r>
      <w:proofErr w:type="spellEnd"/>
      <w:r w:rsidR="00753B85" w:rsidRPr="001B3AAA">
        <w:rPr>
          <w:rFonts w:ascii="Times New Roman" w:hAnsi="Times New Roman" w:cs="Times New Roman"/>
          <w:sz w:val="24"/>
          <w:szCs w:val="24"/>
        </w:rPr>
        <w:t>. – 2003. - № 1. - С.8-16.</w:t>
      </w:r>
    </w:p>
    <w:p w:rsidR="005C63C4" w:rsidRPr="005C63C4" w:rsidRDefault="005C63C4" w:rsidP="005C63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63C4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5C63C4" w:rsidRPr="005C63C4" w:rsidRDefault="005C63C4" w:rsidP="005C63C4">
      <w:pPr>
        <w:numPr>
          <w:ilvl w:val="0"/>
          <w:numId w:val="10"/>
        </w:numPr>
        <w:tabs>
          <w:tab w:val="left" w:pos="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3C4">
        <w:rPr>
          <w:rFonts w:ascii="Times New Roman" w:hAnsi="Times New Roman" w:cs="Times New Roman"/>
          <w:sz w:val="24"/>
          <w:szCs w:val="24"/>
        </w:rPr>
        <w:t xml:space="preserve">Артёмов И.А. Иллюстрированная энциклопедия растительного мира Сибири– </w:t>
      </w:r>
      <w:proofErr w:type="gramStart"/>
      <w:r w:rsidRPr="005C63C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C63C4">
        <w:rPr>
          <w:rFonts w:ascii="Times New Roman" w:hAnsi="Times New Roman" w:cs="Times New Roman"/>
          <w:sz w:val="24"/>
          <w:szCs w:val="24"/>
        </w:rPr>
        <w:t xml:space="preserve">восибирск: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>, 2009. – 392 с.</w:t>
      </w:r>
    </w:p>
    <w:p w:rsidR="005C63C4" w:rsidRPr="005C63C4" w:rsidRDefault="005C63C4" w:rsidP="005C63C4">
      <w:pPr>
        <w:numPr>
          <w:ilvl w:val="0"/>
          <w:numId w:val="10"/>
        </w:numPr>
        <w:tabs>
          <w:tab w:val="left" w:pos="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3C4">
        <w:rPr>
          <w:rFonts w:ascii="Times New Roman" w:hAnsi="Times New Roman" w:cs="Times New Roman"/>
          <w:sz w:val="24"/>
          <w:szCs w:val="24"/>
        </w:rPr>
        <w:t xml:space="preserve">Красная книга города Кемерово и Кемеровского района Кемеровской области: редкие и находящиеся под угрозой исчезновения виды животных, растений и грибов </w:t>
      </w:r>
      <w:proofErr w:type="gramStart"/>
      <w:r w:rsidRPr="005C63C4">
        <w:rPr>
          <w:rFonts w:ascii="Times New Roman" w:hAnsi="Times New Roman" w:cs="Times New Roman"/>
          <w:sz w:val="24"/>
          <w:szCs w:val="24"/>
        </w:rPr>
        <w:t>–</w:t>
      </w:r>
      <w:r w:rsidRPr="005C63C4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5C63C4">
        <w:rPr>
          <w:rFonts w:ascii="Times New Roman" w:hAnsi="Times New Roman" w:cs="Times New Roman"/>
          <w:sz w:val="24"/>
          <w:szCs w:val="24"/>
        </w:rPr>
        <w:t>емерово, Кемеровский технологический институт пищевой промышленности (университет), 2017. -195 с.</w:t>
      </w:r>
    </w:p>
    <w:p w:rsidR="005C63C4" w:rsidRPr="005C63C4" w:rsidRDefault="005C63C4" w:rsidP="005C63C4">
      <w:pPr>
        <w:numPr>
          <w:ilvl w:val="0"/>
          <w:numId w:val="10"/>
        </w:numPr>
        <w:tabs>
          <w:tab w:val="left" w:pos="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3C4">
        <w:rPr>
          <w:rFonts w:ascii="Times New Roman" w:hAnsi="Times New Roman" w:cs="Times New Roman"/>
          <w:sz w:val="24"/>
          <w:szCs w:val="24"/>
        </w:rPr>
        <w:t xml:space="preserve">Красная книга Кемеровской области: Т.1. Редкие и находящиеся под угрозой исчезновения виды растений и грибов, 2-е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 xml:space="preserve">. – Кемерово: «Азия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 xml:space="preserve">», 2012. -208 </w:t>
      </w:r>
      <w:proofErr w:type="gramStart"/>
      <w:r w:rsidRPr="005C63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6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3C4" w:rsidRPr="005C63C4" w:rsidRDefault="005C63C4" w:rsidP="005C63C4">
      <w:pPr>
        <w:numPr>
          <w:ilvl w:val="0"/>
          <w:numId w:val="10"/>
        </w:numPr>
        <w:tabs>
          <w:tab w:val="left" w:pos="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Краснобородов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 xml:space="preserve"> И.М. Определитель растений Кемеровской области. – Новосибирск: Изд-во СО РАН, 2001. – 477 </w:t>
      </w:r>
      <w:proofErr w:type="gramStart"/>
      <w:r w:rsidRPr="005C63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63C4">
        <w:rPr>
          <w:rFonts w:ascii="Times New Roman" w:hAnsi="Times New Roman" w:cs="Times New Roman"/>
          <w:sz w:val="24"/>
          <w:szCs w:val="24"/>
        </w:rPr>
        <w:t>.</w:t>
      </w:r>
    </w:p>
    <w:p w:rsidR="005C63C4" w:rsidRPr="005C63C4" w:rsidRDefault="005C63C4" w:rsidP="005C63C4">
      <w:pPr>
        <w:numPr>
          <w:ilvl w:val="0"/>
          <w:numId w:val="10"/>
        </w:numPr>
        <w:tabs>
          <w:tab w:val="left" w:pos="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3C4">
        <w:rPr>
          <w:rFonts w:ascii="Times New Roman" w:hAnsi="Times New Roman" w:cs="Times New Roman"/>
          <w:sz w:val="24"/>
          <w:szCs w:val="24"/>
        </w:rPr>
        <w:t xml:space="preserve">Петунин О.В. Экология Кемеровской области: рабочая тетрадь для учащихся образовательных организаций общего и дополнительного образования – Кемерово: Изд-во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 xml:space="preserve">, 2018. -48 </w:t>
      </w:r>
      <w:proofErr w:type="gramStart"/>
      <w:r w:rsidRPr="005C63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63C4">
        <w:rPr>
          <w:rFonts w:ascii="Times New Roman" w:hAnsi="Times New Roman" w:cs="Times New Roman"/>
          <w:sz w:val="24"/>
          <w:szCs w:val="24"/>
        </w:rPr>
        <w:t>.</w:t>
      </w:r>
    </w:p>
    <w:p w:rsidR="005C63C4" w:rsidRPr="005C63C4" w:rsidRDefault="005C63C4" w:rsidP="005C63C4">
      <w:pPr>
        <w:numPr>
          <w:ilvl w:val="0"/>
          <w:numId w:val="10"/>
        </w:numPr>
        <w:tabs>
          <w:tab w:val="left" w:pos="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3C4">
        <w:rPr>
          <w:rFonts w:ascii="Times New Roman" w:hAnsi="Times New Roman" w:cs="Times New Roman"/>
          <w:sz w:val="24"/>
          <w:szCs w:val="24"/>
        </w:rPr>
        <w:t xml:space="preserve">Растения Кузбасса: рабочая тетрадь – Кемерово: Изд-во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>, 2015. -70с.</w:t>
      </w:r>
    </w:p>
    <w:p w:rsidR="005C63C4" w:rsidRPr="005C63C4" w:rsidRDefault="005C63C4" w:rsidP="005C63C4">
      <w:pPr>
        <w:numPr>
          <w:ilvl w:val="0"/>
          <w:numId w:val="10"/>
        </w:numPr>
        <w:tabs>
          <w:tab w:val="left" w:pos="120"/>
        </w:tabs>
        <w:autoSpaceDE w:val="0"/>
        <w:autoSpaceDN w:val="0"/>
        <w:adjustRightInd w:val="0"/>
        <w:spacing w:after="19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3C4">
        <w:rPr>
          <w:rFonts w:ascii="Times New Roman" w:hAnsi="Times New Roman" w:cs="Times New Roman"/>
          <w:sz w:val="24"/>
          <w:szCs w:val="24"/>
        </w:rPr>
        <w:t xml:space="preserve">Растения Кузбасса: учебное – Кемерово: Изд-во </w:t>
      </w:r>
      <w:proofErr w:type="spellStart"/>
      <w:r w:rsidRPr="005C63C4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5C63C4">
        <w:rPr>
          <w:rFonts w:ascii="Times New Roman" w:hAnsi="Times New Roman" w:cs="Times New Roman"/>
          <w:sz w:val="24"/>
          <w:szCs w:val="24"/>
        </w:rPr>
        <w:t>, 2015. -196с.</w:t>
      </w:r>
    </w:p>
    <w:p w:rsidR="005C63C4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85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753B85" w:rsidRPr="001B3AAA">
        <w:rPr>
          <w:rFonts w:ascii="Times New Roman" w:hAnsi="Times New Roman" w:cs="Times New Roman"/>
          <w:b/>
          <w:sz w:val="24"/>
          <w:szCs w:val="24"/>
        </w:rPr>
        <w:t xml:space="preserve"> ресурсы: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1. Атлас для школьников. Кемеровская область [Электронный ресурс] / ред.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 xml:space="preserve">кол. : В. Н.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Гнатишин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, Т. О.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Машковская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, С. Д.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Тивяков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 xml:space="preserve"> и др. –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[Новосибирск]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proofErr w:type="gramStart"/>
      <w:r w:rsidRPr="001B3A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 xml:space="preserve"> Просвещение – регион, 2002. – 32 с.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 xml:space="preserve">2. Сергей Дмитриевич </w:t>
      </w:r>
      <w:proofErr w:type="spellStart"/>
      <w:r w:rsidRPr="001B3AAA">
        <w:rPr>
          <w:rFonts w:ascii="Times New Roman" w:hAnsi="Times New Roman" w:cs="Times New Roman"/>
          <w:sz w:val="24"/>
          <w:szCs w:val="24"/>
        </w:rPr>
        <w:t>Тивяков</w:t>
      </w:r>
      <w:proofErr w:type="spellEnd"/>
      <w:r w:rsidRPr="001B3AAA">
        <w:rPr>
          <w:rFonts w:ascii="Times New Roman" w:hAnsi="Times New Roman" w:cs="Times New Roman"/>
          <w:sz w:val="24"/>
          <w:szCs w:val="24"/>
        </w:rPr>
        <w:t>. Краевед земли Кузнецкой [Электронный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ресурс] МУ ЦБС им. Н. В. Гоголя, Отдел краеведения - Электрон, дан. -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Новокузнецк, 2010 - 1 электрон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A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3AAA">
        <w:rPr>
          <w:rFonts w:ascii="Times New Roman" w:hAnsi="Times New Roman" w:cs="Times New Roman"/>
          <w:sz w:val="24"/>
          <w:szCs w:val="24"/>
        </w:rPr>
        <w:t>пт. диск (DVD-ROM).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3. Экология Кузбасса: Реки Кузбасса http://www.likkuzbassa.narod.ru/Ekologiya-kuzbassa.htm</w:t>
      </w:r>
    </w:p>
    <w:p w:rsidR="00753B85" w:rsidRPr="001B3AAA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AAA">
        <w:rPr>
          <w:rFonts w:ascii="Times New Roman" w:hAnsi="Times New Roman" w:cs="Times New Roman"/>
          <w:sz w:val="24"/>
          <w:szCs w:val="24"/>
        </w:rPr>
        <w:t>4. Экологические проблемы Кемеровской области 2015. Выпуск № 19.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B3AAA" w:rsidRPr="001B3AA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http://www.kemrsl.ru/documents/Ekologicheskie_problemyi_Kemerovskoy_o</w:t>
        </w:r>
      </w:hyperlink>
      <w:r w:rsidR="001B3AAA" w:rsidRPr="001B3A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  <w:lang w:val="en-US"/>
        </w:rPr>
        <w:t>blasti_Vyipusk_19_%282015%29.pdf</w:t>
      </w:r>
    </w:p>
    <w:p w:rsidR="00753B85" w:rsidRDefault="00753B85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A">
        <w:rPr>
          <w:rFonts w:ascii="Times New Roman" w:hAnsi="Times New Roman" w:cs="Times New Roman"/>
          <w:sz w:val="24"/>
          <w:szCs w:val="24"/>
        </w:rPr>
        <w:t>5. Экология Кузбасса: Проблемы и решения (Сборник материалов).</w:t>
      </w:r>
      <w:r w:rsidR="001B3AAA">
        <w:rPr>
          <w:rFonts w:ascii="Times New Roman" w:hAnsi="Times New Roman" w:cs="Times New Roman"/>
          <w:sz w:val="24"/>
          <w:szCs w:val="24"/>
        </w:rPr>
        <w:t xml:space="preserve"> </w:t>
      </w:r>
      <w:r w:rsidRPr="001B3AAA">
        <w:rPr>
          <w:rFonts w:ascii="Times New Roman" w:hAnsi="Times New Roman" w:cs="Times New Roman"/>
          <w:sz w:val="24"/>
          <w:szCs w:val="24"/>
        </w:rPr>
        <w:t>http://www.yabloko.ru/files/books/kuzbass.pdf.</w:t>
      </w:r>
      <w:r w:rsidRPr="001B3AAA">
        <w:rPr>
          <w:rFonts w:ascii="Times New Roman" w:hAnsi="Times New Roman" w:cs="Times New Roman"/>
          <w:sz w:val="24"/>
          <w:szCs w:val="24"/>
        </w:rPr>
        <w:cr/>
      </w:r>
    </w:p>
    <w:p w:rsidR="005C63C4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C4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81789C" w:rsidRDefault="0081789C" w:rsidP="005C63C4">
      <w:pPr>
        <w:jc w:val="right"/>
        <w:rPr>
          <w:b/>
          <w:sz w:val="24"/>
          <w:szCs w:val="24"/>
        </w:rPr>
      </w:pPr>
    </w:p>
    <w:p w:rsidR="005C63C4" w:rsidRPr="00021080" w:rsidRDefault="005C63C4" w:rsidP="005C63C4">
      <w:pPr>
        <w:jc w:val="right"/>
        <w:rPr>
          <w:b/>
          <w:sz w:val="24"/>
          <w:szCs w:val="24"/>
        </w:rPr>
      </w:pPr>
      <w:r w:rsidRPr="00021080">
        <w:rPr>
          <w:b/>
          <w:sz w:val="24"/>
          <w:szCs w:val="24"/>
        </w:rPr>
        <w:t>Приложение №1</w:t>
      </w:r>
    </w:p>
    <w:p w:rsidR="005C63C4" w:rsidRDefault="005C63C4" w:rsidP="005C63C4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1080">
        <w:rPr>
          <w:rFonts w:ascii="Times New Roman" w:hAnsi="Times New Roman"/>
          <w:b/>
          <w:sz w:val="24"/>
          <w:szCs w:val="24"/>
        </w:rPr>
        <w:t>Список терминов:</w:t>
      </w:r>
    </w:p>
    <w:p w:rsidR="005C63C4" w:rsidRPr="00021080" w:rsidRDefault="005C63C4" w:rsidP="005C63C4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63C4" w:rsidRPr="006E7C8C" w:rsidRDefault="005C63C4" w:rsidP="005C63C4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E7C8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Эколо́гия</w:t>
      </w:r>
      <w:proofErr w:type="spellEnd"/>
      <w:proofErr w:type="gramEnd"/>
      <w:r w:rsidRPr="006E7C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— наука о взаимодействиях живых организмов между собой и с их средой обитания.</w:t>
      </w:r>
    </w:p>
    <w:p w:rsidR="005C63C4" w:rsidRPr="006E7C8C" w:rsidRDefault="005C63C4" w:rsidP="005C63C4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6E7C8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Бота́ника</w:t>
      </w:r>
      <w:proofErr w:type="spellEnd"/>
      <w:r w:rsidRPr="006E7C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— наука о растениях, раздел биологии.</w:t>
      </w:r>
    </w:p>
    <w:p w:rsidR="005C63C4" w:rsidRPr="006E7C8C" w:rsidRDefault="005C63C4" w:rsidP="005C63C4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E7C8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Зооло́гия</w:t>
      </w:r>
      <w:proofErr w:type="spellEnd"/>
      <w:proofErr w:type="gramEnd"/>
      <w:r w:rsidRPr="006E7C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— наука о представителях царства животных, в том числе человеке.</w:t>
      </w:r>
    </w:p>
    <w:p w:rsidR="005C63C4" w:rsidRPr="006E7C8C" w:rsidRDefault="005C63C4" w:rsidP="005C63C4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7C8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Метод</w:t>
      </w:r>
      <w:r w:rsidRPr="006E7C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научного </w:t>
      </w:r>
      <w:r w:rsidRPr="006E7C8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исследования</w:t>
      </w:r>
      <w:r w:rsidRPr="006E7C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— это способ познания объективной действительности, представляющий собой определенную последовательность действий, приемов, операций. </w:t>
      </w:r>
    </w:p>
    <w:p w:rsidR="005C63C4" w:rsidRPr="006E7C8C" w:rsidRDefault="005C63C4" w:rsidP="005C63C4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E7C8C">
        <w:rPr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</w:rPr>
        <w:t>Биотехноло́гия</w:t>
      </w:r>
      <w:proofErr w:type="spellEnd"/>
      <w:proofErr w:type="gramEnd"/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— «искусство, мастерство, способность», λόγος — «слово, смысл, мысль, понятие») — дисциплина, изучающая возможности использования живых </w:t>
      </w:r>
      <w:r w:rsidRPr="006E7C8C">
        <w:rPr>
          <w:rFonts w:ascii="Times New Roman" w:hAnsi="Times New Roman"/>
          <w:sz w:val="24"/>
          <w:szCs w:val="24"/>
          <w:shd w:val="clear" w:color="auto" w:fill="FFFFFF"/>
        </w:rPr>
        <w:t>организмов</w:t>
      </w:r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 их систем или продуктов их жизнедеятельности для решения технологических задач, а также возможности создания живых организмов с необходимыми свойствами методом </w:t>
      </w:r>
      <w:r w:rsidRPr="006E7C8C">
        <w:rPr>
          <w:rFonts w:ascii="Times New Roman" w:hAnsi="Times New Roman"/>
          <w:sz w:val="24"/>
          <w:szCs w:val="24"/>
          <w:shd w:val="clear" w:color="auto" w:fill="FFFFFF"/>
        </w:rPr>
        <w:t>генной инженерии</w:t>
      </w:r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.</w:t>
      </w:r>
    </w:p>
    <w:p w:rsidR="005C63C4" w:rsidRPr="006E7C8C" w:rsidRDefault="005C63C4" w:rsidP="005C63C4">
      <w:pPr>
        <w:pStyle w:val="a9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6E7C8C">
        <w:rPr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</w:rPr>
        <w:t>Нанотехноло́гия</w:t>
      </w:r>
      <w:proofErr w:type="spellEnd"/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— область фундаментальной и прикладной </w:t>
      </w:r>
      <w:r w:rsidRPr="006E7C8C">
        <w:rPr>
          <w:rFonts w:ascii="Times New Roman" w:hAnsi="Times New Roman"/>
          <w:sz w:val="24"/>
          <w:szCs w:val="24"/>
          <w:shd w:val="clear" w:color="auto" w:fill="FFFFFF"/>
        </w:rPr>
        <w:t>науки</w:t>
      </w:r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и </w:t>
      </w:r>
      <w:r w:rsidRPr="006E7C8C">
        <w:rPr>
          <w:rFonts w:ascii="Times New Roman" w:hAnsi="Times New Roman"/>
          <w:sz w:val="24"/>
          <w:szCs w:val="24"/>
          <w:shd w:val="clear" w:color="auto" w:fill="FFFFFF"/>
        </w:rPr>
        <w:t>техники</w:t>
      </w:r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 имеющая дело с совокупностью </w:t>
      </w:r>
      <w:r w:rsidRPr="006E7C8C">
        <w:rPr>
          <w:rFonts w:ascii="Times New Roman" w:hAnsi="Times New Roman"/>
          <w:sz w:val="24"/>
          <w:szCs w:val="24"/>
          <w:shd w:val="clear" w:color="auto" w:fill="FFFFFF"/>
        </w:rPr>
        <w:t>теоретического обоснования</w:t>
      </w:r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 практических методов исследования, анализа и синтеза, а также методов производства и применения продуктов с заданной атомной структурой путём контролируемого манипулирования отдельными </w:t>
      </w:r>
      <w:r w:rsidRPr="006E7C8C">
        <w:rPr>
          <w:rFonts w:ascii="Times New Roman" w:hAnsi="Times New Roman"/>
          <w:sz w:val="24"/>
          <w:szCs w:val="24"/>
          <w:shd w:val="clear" w:color="auto" w:fill="FFFFFF"/>
        </w:rPr>
        <w:t>атомами</w:t>
      </w:r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и </w:t>
      </w:r>
      <w:r w:rsidRPr="006E7C8C">
        <w:rPr>
          <w:rFonts w:ascii="Times New Roman" w:hAnsi="Times New Roman"/>
          <w:sz w:val="24"/>
          <w:szCs w:val="24"/>
          <w:shd w:val="clear" w:color="auto" w:fill="FFFFFF"/>
        </w:rPr>
        <w:t>молекулами</w:t>
      </w:r>
      <w:r w:rsidRPr="006E7C8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.</w:t>
      </w:r>
    </w:p>
    <w:p w:rsidR="005C63C4" w:rsidRDefault="005C63C4" w:rsidP="005C63C4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color w:val="333333"/>
          <w:sz w:val="24"/>
          <w:szCs w:val="24"/>
          <w:shd w:val="clear" w:color="auto" w:fill="FFFFFF"/>
        </w:rPr>
        <w:br w:type="page"/>
      </w:r>
    </w:p>
    <w:p w:rsidR="005C63C4" w:rsidRPr="00170937" w:rsidRDefault="005C63C4" w:rsidP="005C63C4">
      <w:pPr>
        <w:spacing w:line="240" w:lineRule="auto"/>
        <w:jc w:val="right"/>
        <w:rPr>
          <w:b/>
          <w:sz w:val="24"/>
          <w:szCs w:val="24"/>
        </w:rPr>
      </w:pPr>
      <w:bookmarkStart w:id="5" w:name="_Toc61875831"/>
      <w:r w:rsidRPr="00170937">
        <w:rPr>
          <w:b/>
          <w:sz w:val="24"/>
          <w:szCs w:val="24"/>
        </w:rPr>
        <w:lastRenderedPageBreak/>
        <w:t>Приложение №2</w:t>
      </w:r>
      <w:bookmarkEnd w:id="5"/>
    </w:p>
    <w:p w:rsidR="005C63C4" w:rsidRPr="00170937" w:rsidRDefault="005C63C4" w:rsidP="005C63C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3C4" w:rsidRPr="00170937" w:rsidRDefault="005C63C4" w:rsidP="005C63C4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937">
        <w:rPr>
          <w:rFonts w:ascii="Times New Roman" w:hAnsi="Times New Roman"/>
          <w:b/>
          <w:sz w:val="24"/>
          <w:szCs w:val="24"/>
        </w:rPr>
        <w:t>Критерии оценивания сформированных компетенций учащихся по программе</w:t>
      </w:r>
    </w:p>
    <w:p w:rsidR="005C63C4" w:rsidRDefault="005C63C4" w:rsidP="005C63C4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2190"/>
        <w:gridCol w:w="2378"/>
        <w:gridCol w:w="2342"/>
      </w:tblGrid>
      <w:tr w:rsidR="005C63C4" w:rsidRPr="005E602B" w:rsidTr="00C50E83">
        <w:trPr>
          <w:trHeight w:val="1294"/>
        </w:trPr>
        <w:tc>
          <w:tcPr>
            <w:tcW w:w="2660" w:type="dxa"/>
          </w:tcPr>
          <w:p w:rsidR="005C63C4" w:rsidRPr="005E602B" w:rsidRDefault="005C63C4" w:rsidP="00C50E83">
            <w:pPr>
              <w:rPr>
                <w:rFonts w:cs="Times New Roman"/>
                <w:b/>
              </w:rPr>
            </w:pPr>
            <w:r w:rsidRPr="005E602B">
              <w:rPr>
                <w:rFonts w:cs="Times New Roman"/>
                <w:b/>
              </w:rPr>
              <w:t>Критерий оценки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58"/>
              <w:jc w:val="center"/>
              <w:rPr>
                <w:rFonts w:cs="Times New Roman"/>
                <w:b/>
              </w:rPr>
            </w:pPr>
            <w:r w:rsidRPr="005E602B">
              <w:rPr>
                <w:rFonts w:cs="Times New Roman"/>
                <w:b/>
              </w:rPr>
              <w:t>Сформирован</w:t>
            </w:r>
          </w:p>
          <w:p w:rsidR="005C63C4" w:rsidRPr="005E602B" w:rsidRDefault="005C63C4" w:rsidP="00C50E83">
            <w:pPr>
              <w:ind w:left="58"/>
              <w:jc w:val="center"/>
              <w:rPr>
                <w:rFonts w:cs="Times New Roman"/>
                <w:b/>
              </w:rPr>
            </w:pPr>
          </w:p>
          <w:p w:rsidR="005C63C4" w:rsidRPr="005E602B" w:rsidRDefault="005C63C4" w:rsidP="00C50E83">
            <w:pPr>
              <w:ind w:left="58"/>
              <w:jc w:val="center"/>
              <w:rPr>
                <w:rFonts w:cs="Times New Roman"/>
                <w:b/>
              </w:rPr>
            </w:pPr>
          </w:p>
          <w:p w:rsidR="005C63C4" w:rsidRPr="005E602B" w:rsidRDefault="005C63C4" w:rsidP="00C50E83">
            <w:pPr>
              <w:ind w:left="58"/>
              <w:jc w:val="center"/>
              <w:rPr>
                <w:rFonts w:cs="Times New Roman"/>
              </w:rPr>
            </w:pPr>
            <w:r w:rsidRPr="005E602B">
              <w:rPr>
                <w:rFonts w:cs="Times New Roman"/>
              </w:rPr>
              <w:t>0-1 балл</w:t>
            </w:r>
          </w:p>
          <w:p w:rsidR="005C63C4" w:rsidRPr="005E602B" w:rsidRDefault="005C63C4" w:rsidP="00C50E83">
            <w:pPr>
              <w:ind w:left="58"/>
              <w:jc w:val="center"/>
              <w:rPr>
                <w:rFonts w:cs="Times New Roman"/>
              </w:rPr>
            </w:pPr>
            <w:r w:rsidRPr="005E602B">
              <w:rPr>
                <w:rFonts w:cs="Times New Roman"/>
              </w:rPr>
              <w:t>(низкий уровень)</w:t>
            </w:r>
          </w:p>
        </w:tc>
        <w:tc>
          <w:tcPr>
            <w:tcW w:w="2378" w:type="dxa"/>
          </w:tcPr>
          <w:p w:rsidR="005C63C4" w:rsidRPr="005E602B" w:rsidRDefault="005C63C4" w:rsidP="00C50E83">
            <w:pPr>
              <w:jc w:val="center"/>
              <w:rPr>
                <w:rFonts w:cs="Times New Roman"/>
                <w:b/>
              </w:rPr>
            </w:pPr>
            <w:r w:rsidRPr="005E602B">
              <w:rPr>
                <w:rFonts w:cs="Times New Roman"/>
                <w:b/>
              </w:rPr>
              <w:t>На стадии формирования</w:t>
            </w:r>
          </w:p>
          <w:p w:rsidR="005C63C4" w:rsidRPr="005E602B" w:rsidRDefault="005C63C4" w:rsidP="00C50E83">
            <w:pPr>
              <w:jc w:val="center"/>
              <w:rPr>
                <w:rFonts w:cs="Times New Roman"/>
              </w:rPr>
            </w:pPr>
          </w:p>
          <w:p w:rsidR="005C63C4" w:rsidRPr="005E602B" w:rsidRDefault="005C63C4" w:rsidP="00C50E83">
            <w:pPr>
              <w:ind w:left="360"/>
              <w:jc w:val="center"/>
              <w:rPr>
                <w:rFonts w:cs="Times New Roman"/>
              </w:rPr>
            </w:pPr>
            <w:r w:rsidRPr="005E602B">
              <w:rPr>
                <w:rFonts w:cs="Times New Roman"/>
              </w:rPr>
              <w:t>2-3 балла</w:t>
            </w:r>
          </w:p>
          <w:p w:rsidR="005C63C4" w:rsidRPr="005E602B" w:rsidRDefault="005C63C4" w:rsidP="00C50E83">
            <w:pPr>
              <w:jc w:val="center"/>
              <w:rPr>
                <w:rFonts w:cs="Times New Roman"/>
              </w:rPr>
            </w:pPr>
            <w:r w:rsidRPr="005E602B">
              <w:rPr>
                <w:rFonts w:cs="Times New Roman"/>
              </w:rPr>
              <w:t>(средний уровень)</w:t>
            </w:r>
          </w:p>
          <w:p w:rsidR="005C63C4" w:rsidRPr="005E602B" w:rsidRDefault="005C63C4" w:rsidP="00C50E8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jc w:val="center"/>
              <w:rPr>
                <w:rFonts w:cs="Times New Roman"/>
                <w:b/>
              </w:rPr>
            </w:pPr>
            <w:r w:rsidRPr="005E602B">
              <w:rPr>
                <w:rFonts w:cs="Times New Roman"/>
                <w:b/>
              </w:rPr>
              <w:t>Не сформирован</w:t>
            </w:r>
          </w:p>
          <w:p w:rsidR="005C63C4" w:rsidRPr="005E602B" w:rsidRDefault="005C63C4" w:rsidP="00C50E83">
            <w:pPr>
              <w:jc w:val="center"/>
              <w:rPr>
                <w:rFonts w:cs="Times New Roman"/>
                <w:b/>
              </w:rPr>
            </w:pPr>
          </w:p>
          <w:p w:rsidR="005C63C4" w:rsidRPr="005E602B" w:rsidRDefault="005C63C4" w:rsidP="00C50E83">
            <w:pPr>
              <w:jc w:val="center"/>
              <w:rPr>
                <w:rFonts w:cs="Times New Roman"/>
                <w:b/>
              </w:rPr>
            </w:pPr>
          </w:p>
          <w:p w:rsidR="005C63C4" w:rsidRPr="005E602B" w:rsidRDefault="005C63C4" w:rsidP="00C50E83">
            <w:pPr>
              <w:ind w:left="360"/>
              <w:jc w:val="center"/>
              <w:rPr>
                <w:rFonts w:cs="Times New Roman"/>
              </w:rPr>
            </w:pPr>
            <w:r w:rsidRPr="005E602B">
              <w:rPr>
                <w:rFonts w:cs="Times New Roman"/>
              </w:rPr>
              <w:t>4-5 баллов</w:t>
            </w:r>
          </w:p>
          <w:p w:rsidR="005C63C4" w:rsidRPr="005E602B" w:rsidRDefault="005C63C4" w:rsidP="00C50E83">
            <w:pPr>
              <w:ind w:left="2"/>
              <w:jc w:val="center"/>
              <w:rPr>
                <w:rFonts w:cs="Times New Roman"/>
                <w:b/>
              </w:rPr>
            </w:pPr>
            <w:r w:rsidRPr="005E602B">
              <w:rPr>
                <w:rFonts w:cs="Times New Roman"/>
              </w:rPr>
              <w:t>(высокий уровень)</w:t>
            </w:r>
          </w:p>
        </w:tc>
      </w:tr>
      <w:tr w:rsidR="005C63C4" w:rsidRPr="005E602B" w:rsidTr="00C50E83"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 w:rsidRPr="007D38B4">
              <w:rPr>
                <w:sz w:val="24"/>
                <w:szCs w:val="24"/>
              </w:rPr>
              <w:t>знание современных экологических проблем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 w:rsidRPr="007D38B4">
              <w:rPr>
                <w:sz w:val="24"/>
                <w:szCs w:val="24"/>
              </w:rPr>
              <w:t>знание методов экологического мониторинга.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rPr>
          <w:trHeight w:val="561"/>
        </w:trPr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rFonts w:cs="Times New Roman"/>
                <w:sz w:val="24"/>
                <w:szCs w:val="24"/>
              </w:rPr>
            </w:pPr>
            <w:r w:rsidRPr="007D38B4">
              <w:rPr>
                <w:sz w:val="24"/>
                <w:szCs w:val="24"/>
              </w:rPr>
              <w:t>умение определять содержание воздуха в об</w:t>
            </w:r>
            <w:r>
              <w:rPr>
                <w:sz w:val="24"/>
                <w:szCs w:val="24"/>
              </w:rPr>
              <w:t>разце почвы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rPr>
          <w:trHeight w:val="561"/>
        </w:trPr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 w:rsidRPr="007D38B4">
              <w:rPr>
                <w:sz w:val="24"/>
                <w:szCs w:val="24"/>
              </w:rPr>
              <w:t>умение определять содержание воды в образце почвы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rPr>
          <w:trHeight w:val="561"/>
        </w:trPr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 w:rsidRPr="007D38B4">
              <w:rPr>
                <w:sz w:val="24"/>
                <w:szCs w:val="24"/>
              </w:rPr>
              <w:t>умение определять засоленность почвы по солевому остатку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7D38B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ть</w:t>
            </w:r>
            <w:r w:rsidRPr="007D38B4">
              <w:rPr>
                <w:sz w:val="24"/>
                <w:szCs w:val="24"/>
              </w:rPr>
              <w:t xml:space="preserve"> с гербарным материалом по выявлению жизненной формы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описывать</w:t>
            </w:r>
            <w:r w:rsidRPr="007D38B4">
              <w:rPr>
                <w:sz w:val="24"/>
                <w:szCs w:val="24"/>
              </w:rPr>
              <w:t xml:space="preserve"> физическ</w:t>
            </w:r>
            <w:r>
              <w:rPr>
                <w:sz w:val="24"/>
                <w:szCs w:val="24"/>
              </w:rPr>
              <w:t>ие</w:t>
            </w:r>
            <w:r w:rsidRPr="007D38B4">
              <w:rPr>
                <w:sz w:val="24"/>
                <w:szCs w:val="24"/>
              </w:rPr>
              <w:t>, теплов</w:t>
            </w:r>
            <w:r>
              <w:rPr>
                <w:sz w:val="24"/>
                <w:szCs w:val="24"/>
              </w:rPr>
              <w:t>ые</w:t>
            </w:r>
            <w:r w:rsidRPr="007D38B4">
              <w:rPr>
                <w:sz w:val="24"/>
                <w:szCs w:val="24"/>
              </w:rPr>
              <w:t>, биологическ</w:t>
            </w:r>
            <w:r>
              <w:rPr>
                <w:sz w:val="24"/>
                <w:szCs w:val="24"/>
              </w:rPr>
              <w:t>ие</w:t>
            </w:r>
            <w:r w:rsidRPr="007D38B4">
              <w:rPr>
                <w:sz w:val="24"/>
                <w:szCs w:val="24"/>
              </w:rPr>
              <w:t>, химическ</w:t>
            </w:r>
            <w:r>
              <w:rPr>
                <w:sz w:val="24"/>
                <w:szCs w:val="24"/>
              </w:rPr>
              <w:t>ие</w:t>
            </w:r>
            <w:r w:rsidRPr="007D38B4">
              <w:rPr>
                <w:sz w:val="24"/>
                <w:szCs w:val="24"/>
              </w:rPr>
              <w:t>, органическ</w:t>
            </w:r>
            <w:r>
              <w:rPr>
                <w:sz w:val="24"/>
                <w:szCs w:val="24"/>
              </w:rPr>
              <w:t>ие</w:t>
            </w:r>
            <w:r w:rsidRPr="007D38B4">
              <w:rPr>
                <w:sz w:val="24"/>
                <w:szCs w:val="24"/>
              </w:rPr>
              <w:t>, поверхностн</w:t>
            </w:r>
            <w:r>
              <w:rPr>
                <w:sz w:val="24"/>
                <w:szCs w:val="24"/>
              </w:rPr>
              <w:t>ые</w:t>
            </w:r>
            <w:r w:rsidRPr="007D38B4">
              <w:rPr>
                <w:sz w:val="24"/>
                <w:szCs w:val="24"/>
              </w:rPr>
              <w:t xml:space="preserve"> загрязнения воды в исследуемых образцах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 w:rsidRPr="007D38B4">
              <w:rPr>
                <w:rFonts w:cs="Times New Roman"/>
                <w:sz w:val="24"/>
                <w:szCs w:val="24"/>
              </w:rPr>
              <w:t>умение публично выступать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c>
          <w:tcPr>
            <w:tcW w:w="2660" w:type="dxa"/>
          </w:tcPr>
          <w:p w:rsidR="005C63C4" w:rsidRPr="007D38B4" w:rsidRDefault="005C63C4" w:rsidP="00C50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аргументировано отстаивать свою точку зрения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  <w:tr w:rsidR="005C63C4" w:rsidRPr="005E602B" w:rsidTr="00C50E83">
        <w:tc>
          <w:tcPr>
            <w:tcW w:w="2660" w:type="dxa"/>
          </w:tcPr>
          <w:p w:rsidR="005C63C4" w:rsidRDefault="005C63C4" w:rsidP="00C50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2190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78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  <w:tc>
          <w:tcPr>
            <w:tcW w:w="2342" w:type="dxa"/>
          </w:tcPr>
          <w:p w:rsidR="005C63C4" w:rsidRPr="005E602B" w:rsidRDefault="005C63C4" w:rsidP="00C50E83">
            <w:pPr>
              <w:ind w:left="360"/>
              <w:rPr>
                <w:rFonts w:cs="Times New Roman"/>
              </w:rPr>
            </w:pPr>
          </w:p>
        </w:tc>
      </w:tr>
    </w:tbl>
    <w:p w:rsidR="005C63C4" w:rsidRPr="007D38B4" w:rsidRDefault="005C63C4" w:rsidP="005C63C4">
      <w:pPr>
        <w:tabs>
          <w:tab w:val="left" w:pos="120"/>
        </w:tabs>
        <w:autoSpaceDE w:val="0"/>
        <w:autoSpaceDN w:val="0"/>
        <w:adjustRightInd w:val="0"/>
        <w:spacing w:after="197" w:line="240" w:lineRule="auto"/>
        <w:jc w:val="both"/>
        <w:rPr>
          <w:sz w:val="24"/>
          <w:szCs w:val="24"/>
        </w:rPr>
      </w:pPr>
    </w:p>
    <w:p w:rsidR="005C63C4" w:rsidRPr="001B3AAA" w:rsidRDefault="005C63C4" w:rsidP="001B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3C4" w:rsidRPr="001B3AAA" w:rsidSect="00AA3D8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AA" w:rsidRDefault="00D33FAA" w:rsidP="00193CD9">
      <w:pPr>
        <w:spacing w:after="0" w:line="240" w:lineRule="auto"/>
      </w:pPr>
      <w:r>
        <w:separator/>
      </w:r>
    </w:p>
  </w:endnote>
  <w:endnote w:type="continuationSeparator" w:id="0">
    <w:p w:rsidR="00D33FAA" w:rsidRDefault="00D33FAA" w:rsidP="0019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169"/>
      <w:docPartObj>
        <w:docPartGallery w:val="Page Numbers (Bottom of Page)"/>
        <w:docPartUnique/>
      </w:docPartObj>
    </w:sdtPr>
    <w:sdtContent>
      <w:p w:rsidR="00E31045" w:rsidRDefault="00B316B6">
        <w:pPr>
          <w:pStyle w:val="ae"/>
          <w:jc w:val="right"/>
        </w:pPr>
        <w:fldSimple w:instr=" PAGE   \* MERGEFORMAT ">
          <w:r w:rsidR="00FB2E07">
            <w:rPr>
              <w:noProof/>
            </w:rPr>
            <w:t>3</w:t>
          </w:r>
        </w:fldSimple>
      </w:p>
    </w:sdtContent>
  </w:sdt>
  <w:p w:rsidR="00E31045" w:rsidRDefault="00E310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AA" w:rsidRDefault="00D33FAA" w:rsidP="00193CD9">
      <w:pPr>
        <w:spacing w:after="0" w:line="240" w:lineRule="auto"/>
      </w:pPr>
      <w:r>
        <w:separator/>
      </w:r>
    </w:p>
  </w:footnote>
  <w:footnote w:type="continuationSeparator" w:id="0">
    <w:p w:rsidR="00D33FAA" w:rsidRDefault="00D33FAA" w:rsidP="0019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8D35A"/>
    <w:lvl w:ilvl="0">
      <w:numFmt w:val="bullet"/>
      <w:lvlText w:val="*"/>
      <w:lvlJc w:val="left"/>
    </w:lvl>
  </w:abstractNum>
  <w:abstractNum w:abstractNumId="1">
    <w:nsid w:val="17B11A1B"/>
    <w:multiLevelType w:val="hybridMultilevel"/>
    <w:tmpl w:val="9004846C"/>
    <w:lvl w:ilvl="0" w:tplc="457C0C5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54BD"/>
    <w:multiLevelType w:val="hybridMultilevel"/>
    <w:tmpl w:val="1D20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49C1"/>
    <w:multiLevelType w:val="hybridMultilevel"/>
    <w:tmpl w:val="4EBC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C60B1"/>
    <w:multiLevelType w:val="hybridMultilevel"/>
    <w:tmpl w:val="45785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56046B"/>
    <w:multiLevelType w:val="hybridMultilevel"/>
    <w:tmpl w:val="CF4C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7BB4"/>
    <w:multiLevelType w:val="hybridMultilevel"/>
    <w:tmpl w:val="137A9594"/>
    <w:lvl w:ilvl="0" w:tplc="E624A6F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0E062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061CCC7C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3" w:tplc="428A1EB2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0EF2AA9C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5" w:tplc="CDA824AA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D64A5C2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 w:tplc="AA4C9A18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FF8E6DB4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abstractNum w:abstractNumId="7">
    <w:nsid w:val="6E5639D1"/>
    <w:multiLevelType w:val="hybridMultilevel"/>
    <w:tmpl w:val="84C03430"/>
    <w:lvl w:ilvl="0" w:tplc="A552DF22">
      <w:numFmt w:val="bullet"/>
      <w:lvlText w:val="•"/>
      <w:lvlJc w:val="left"/>
      <w:pPr>
        <w:ind w:left="1762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B0F05C30">
      <w:numFmt w:val="bullet"/>
      <w:lvlText w:val="•"/>
      <w:lvlJc w:val="left"/>
      <w:pPr>
        <w:ind w:left="2688" w:hanging="360"/>
      </w:pPr>
      <w:rPr>
        <w:rFonts w:hint="default"/>
        <w:w w:val="99"/>
        <w:lang w:val="ru-RU" w:eastAsia="ru-RU" w:bidi="ru-RU"/>
      </w:rPr>
    </w:lvl>
    <w:lvl w:ilvl="2" w:tplc="26A844AE">
      <w:numFmt w:val="bullet"/>
      <w:lvlText w:val="•"/>
      <w:lvlJc w:val="left"/>
      <w:pPr>
        <w:ind w:left="3640" w:hanging="360"/>
      </w:pPr>
      <w:rPr>
        <w:rFonts w:hint="default"/>
        <w:lang w:val="ru-RU" w:eastAsia="ru-RU" w:bidi="ru-RU"/>
      </w:rPr>
    </w:lvl>
    <w:lvl w:ilvl="3" w:tplc="1E9A63BA">
      <w:numFmt w:val="bullet"/>
      <w:lvlText w:val="•"/>
      <w:lvlJc w:val="left"/>
      <w:pPr>
        <w:ind w:left="4601" w:hanging="360"/>
      </w:pPr>
      <w:rPr>
        <w:rFonts w:hint="default"/>
        <w:lang w:val="ru-RU" w:eastAsia="ru-RU" w:bidi="ru-RU"/>
      </w:rPr>
    </w:lvl>
    <w:lvl w:ilvl="4" w:tplc="4E963A12">
      <w:numFmt w:val="bullet"/>
      <w:lvlText w:val="•"/>
      <w:lvlJc w:val="left"/>
      <w:pPr>
        <w:ind w:left="5562" w:hanging="360"/>
      </w:pPr>
      <w:rPr>
        <w:rFonts w:hint="default"/>
        <w:lang w:val="ru-RU" w:eastAsia="ru-RU" w:bidi="ru-RU"/>
      </w:rPr>
    </w:lvl>
    <w:lvl w:ilvl="5" w:tplc="3C6AFBA0">
      <w:numFmt w:val="bullet"/>
      <w:lvlText w:val="•"/>
      <w:lvlJc w:val="left"/>
      <w:pPr>
        <w:ind w:left="6522" w:hanging="360"/>
      </w:pPr>
      <w:rPr>
        <w:rFonts w:hint="default"/>
        <w:lang w:val="ru-RU" w:eastAsia="ru-RU" w:bidi="ru-RU"/>
      </w:rPr>
    </w:lvl>
    <w:lvl w:ilvl="6" w:tplc="C424208A">
      <w:numFmt w:val="bullet"/>
      <w:lvlText w:val="•"/>
      <w:lvlJc w:val="left"/>
      <w:pPr>
        <w:ind w:left="7483" w:hanging="360"/>
      </w:pPr>
      <w:rPr>
        <w:rFonts w:hint="default"/>
        <w:lang w:val="ru-RU" w:eastAsia="ru-RU" w:bidi="ru-RU"/>
      </w:rPr>
    </w:lvl>
    <w:lvl w:ilvl="7" w:tplc="95A0876A">
      <w:numFmt w:val="bullet"/>
      <w:lvlText w:val="•"/>
      <w:lvlJc w:val="left"/>
      <w:pPr>
        <w:ind w:left="8444" w:hanging="360"/>
      </w:pPr>
      <w:rPr>
        <w:rFonts w:hint="default"/>
        <w:lang w:val="ru-RU" w:eastAsia="ru-RU" w:bidi="ru-RU"/>
      </w:rPr>
    </w:lvl>
    <w:lvl w:ilvl="8" w:tplc="6CBCFB8C">
      <w:numFmt w:val="bullet"/>
      <w:lvlText w:val="•"/>
      <w:lvlJc w:val="left"/>
      <w:pPr>
        <w:ind w:left="9404" w:hanging="360"/>
      </w:pPr>
      <w:rPr>
        <w:rFonts w:hint="default"/>
        <w:lang w:val="ru-RU" w:eastAsia="ru-RU" w:bidi="ru-RU"/>
      </w:rPr>
    </w:lvl>
  </w:abstractNum>
  <w:abstractNum w:abstractNumId="8">
    <w:nsid w:val="6F473F37"/>
    <w:multiLevelType w:val="hybridMultilevel"/>
    <w:tmpl w:val="30C4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77A4B"/>
    <w:multiLevelType w:val="hybridMultilevel"/>
    <w:tmpl w:val="BA1A01DA"/>
    <w:lvl w:ilvl="0" w:tplc="2BE67A5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D81"/>
    <w:rsid w:val="000044B6"/>
    <w:rsid w:val="00013ED3"/>
    <w:rsid w:val="00015B8B"/>
    <w:rsid w:val="00074CE2"/>
    <w:rsid w:val="00086596"/>
    <w:rsid w:val="00095736"/>
    <w:rsid w:val="000F442C"/>
    <w:rsid w:val="000F539F"/>
    <w:rsid w:val="001128DD"/>
    <w:rsid w:val="001172C0"/>
    <w:rsid w:val="0014236C"/>
    <w:rsid w:val="00143D81"/>
    <w:rsid w:val="00190796"/>
    <w:rsid w:val="00193CD9"/>
    <w:rsid w:val="00196C96"/>
    <w:rsid w:val="001B3AAA"/>
    <w:rsid w:val="001D7E35"/>
    <w:rsid w:val="00216AD2"/>
    <w:rsid w:val="00234AE1"/>
    <w:rsid w:val="00283916"/>
    <w:rsid w:val="00284593"/>
    <w:rsid w:val="00295F51"/>
    <w:rsid w:val="002D62BE"/>
    <w:rsid w:val="002D74D4"/>
    <w:rsid w:val="00300331"/>
    <w:rsid w:val="00393E21"/>
    <w:rsid w:val="003A7A70"/>
    <w:rsid w:val="003E23C8"/>
    <w:rsid w:val="003F1F7E"/>
    <w:rsid w:val="00415E5C"/>
    <w:rsid w:val="00423D7D"/>
    <w:rsid w:val="00454EA5"/>
    <w:rsid w:val="00460899"/>
    <w:rsid w:val="00473C39"/>
    <w:rsid w:val="004C3E1B"/>
    <w:rsid w:val="004F2D9E"/>
    <w:rsid w:val="004F3679"/>
    <w:rsid w:val="00531900"/>
    <w:rsid w:val="005539BF"/>
    <w:rsid w:val="00555F4C"/>
    <w:rsid w:val="0058548A"/>
    <w:rsid w:val="005C63C4"/>
    <w:rsid w:val="005D4B40"/>
    <w:rsid w:val="00657799"/>
    <w:rsid w:val="00682D78"/>
    <w:rsid w:val="00685DF1"/>
    <w:rsid w:val="0068615B"/>
    <w:rsid w:val="006F4BE8"/>
    <w:rsid w:val="00734839"/>
    <w:rsid w:val="007401F9"/>
    <w:rsid w:val="00753B85"/>
    <w:rsid w:val="0076318F"/>
    <w:rsid w:val="007A14AA"/>
    <w:rsid w:val="00812024"/>
    <w:rsid w:val="0081789C"/>
    <w:rsid w:val="00854E29"/>
    <w:rsid w:val="008C1318"/>
    <w:rsid w:val="008E566C"/>
    <w:rsid w:val="008F0D8C"/>
    <w:rsid w:val="00905CEC"/>
    <w:rsid w:val="009471FB"/>
    <w:rsid w:val="009A6AC8"/>
    <w:rsid w:val="009B4889"/>
    <w:rsid w:val="009E2CC5"/>
    <w:rsid w:val="00A1054C"/>
    <w:rsid w:val="00A15DCB"/>
    <w:rsid w:val="00A34516"/>
    <w:rsid w:val="00A524D5"/>
    <w:rsid w:val="00A6592E"/>
    <w:rsid w:val="00A85717"/>
    <w:rsid w:val="00AA3D84"/>
    <w:rsid w:val="00AD7D9E"/>
    <w:rsid w:val="00B316B6"/>
    <w:rsid w:val="00BA409F"/>
    <w:rsid w:val="00BC0137"/>
    <w:rsid w:val="00BD78C5"/>
    <w:rsid w:val="00BF3AA6"/>
    <w:rsid w:val="00C12F8C"/>
    <w:rsid w:val="00C21712"/>
    <w:rsid w:val="00C450A5"/>
    <w:rsid w:val="00C54213"/>
    <w:rsid w:val="00CA2CA6"/>
    <w:rsid w:val="00CC4632"/>
    <w:rsid w:val="00CC4C61"/>
    <w:rsid w:val="00CE69CD"/>
    <w:rsid w:val="00D15546"/>
    <w:rsid w:val="00D33FAA"/>
    <w:rsid w:val="00D50B74"/>
    <w:rsid w:val="00D7388E"/>
    <w:rsid w:val="00D773E9"/>
    <w:rsid w:val="00DB057A"/>
    <w:rsid w:val="00DC7182"/>
    <w:rsid w:val="00E31045"/>
    <w:rsid w:val="00E67031"/>
    <w:rsid w:val="00E801A0"/>
    <w:rsid w:val="00EC2766"/>
    <w:rsid w:val="00EE54AB"/>
    <w:rsid w:val="00F11BE8"/>
    <w:rsid w:val="00F4601A"/>
    <w:rsid w:val="00F62293"/>
    <w:rsid w:val="00F835F3"/>
    <w:rsid w:val="00FB2E07"/>
    <w:rsid w:val="00FD19DD"/>
    <w:rsid w:val="00FE56E3"/>
    <w:rsid w:val="00FF31F4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4"/>
  </w:style>
  <w:style w:type="paragraph" w:styleId="3">
    <w:name w:val="heading 3"/>
    <w:basedOn w:val="a"/>
    <w:link w:val="30"/>
    <w:uiPriority w:val="1"/>
    <w:qFormat/>
    <w:rsid w:val="00283916"/>
    <w:pPr>
      <w:widowControl w:val="0"/>
      <w:autoSpaceDE w:val="0"/>
      <w:autoSpaceDN w:val="0"/>
      <w:spacing w:after="0" w:line="240" w:lineRule="auto"/>
      <w:ind w:left="16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66"/>
    <w:pPr>
      <w:ind w:left="720"/>
      <w:contextualSpacing/>
    </w:pPr>
  </w:style>
  <w:style w:type="table" w:styleId="a4">
    <w:name w:val="Table Grid"/>
    <w:basedOn w:val="a1"/>
    <w:uiPriority w:val="39"/>
    <w:rsid w:val="00EC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74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74CE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28391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No Spacing"/>
    <w:link w:val="aa"/>
    <w:uiPriority w:val="99"/>
    <w:qFormat/>
    <w:rsid w:val="000865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086596"/>
    <w:pPr>
      <w:widowControl w:val="0"/>
      <w:spacing w:after="0" w:line="240" w:lineRule="auto"/>
    </w:pPr>
    <w:rPr>
      <w:rFonts w:ascii="Times New Roman" w:eastAsia="SimSu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2D7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1B3AAA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1B3AA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19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CD9"/>
  </w:style>
  <w:style w:type="paragraph" w:styleId="ae">
    <w:name w:val="footer"/>
    <w:basedOn w:val="a"/>
    <w:link w:val="af"/>
    <w:uiPriority w:val="99"/>
    <w:unhideWhenUsed/>
    <w:rsid w:val="0019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3CD9"/>
  </w:style>
  <w:style w:type="character" w:customStyle="1" w:styleId="aa">
    <w:name w:val="Без интервала Знак"/>
    <w:link w:val="a9"/>
    <w:uiPriority w:val="99"/>
    <w:rsid w:val="00F4601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460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1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66"/>
    <w:pPr>
      <w:ind w:left="720"/>
      <w:contextualSpacing/>
    </w:pPr>
  </w:style>
  <w:style w:type="table" w:styleId="a4">
    <w:name w:val="Table Grid"/>
    <w:basedOn w:val="a1"/>
    <w:uiPriority w:val="59"/>
    <w:rsid w:val="00EC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emrsl.ru/documents/Ekologicheskie_problemyi_Kemerovskoy_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EB74-F8AC-407C-852C-BF78031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2021-07-27T07:07:00Z</cp:lastPrinted>
  <dcterms:created xsi:type="dcterms:W3CDTF">2021-07-27T07:05:00Z</dcterms:created>
  <dcterms:modified xsi:type="dcterms:W3CDTF">2021-08-13T09:08:00Z</dcterms:modified>
</cp:coreProperties>
</file>